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ind w:firstLine="1140" w:firstLineChars="300"/>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eastAsia="zh-CN"/>
        </w:rPr>
      </w:pPr>
      <w:r>
        <w:rPr>
          <w:rFonts w:hint="eastAsia" w:ascii="宋体" w:hAnsi="宋体" w:eastAsia="宋体" w:cs="宋体"/>
          <w:b/>
          <w:bCs/>
          <w:spacing w:val="40"/>
          <w:sz w:val="32"/>
          <w:szCs w:val="32"/>
          <w:highlight w:val="none"/>
        </w:rPr>
        <w:t>项目名称：</w:t>
      </w:r>
      <w:r>
        <w:rPr>
          <w:rFonts w:hint="eastAsia" w:ascii="宋体" w:hAnsi="宋体" w:cs="宋体"/>
          <w:b/>
          <w:bCs/>
          <w:spacing w:val="40"/>
          <w:sz w:val="32"/>
          <w:szCs w:val="32"/>
          <w:highlight w:val="none"/>
          <w:lang w:val="en-US" w:eastAsia="zh-CN"/>
        </w:rPr>
        <w:t>2026年消毒灭菌外包服务</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五</w:t>
      </w:r>
      <w:r>
        <w:rPr>
          <w:rFonts w:hint="eastAsia" w:ascii="新宋体" w:hAnsi="新宋体" w:eastAsia="新宋体"/>
          <w:b/>
          <w:bCs/>
          <w:spacing w:val="40"/>
          <w:sz w:val="32"/>
          <w:szCs w:val="28"/>
          <w:highlight w:val="none"/>
        </w:rPr>
        <w:t>年</w:t>
      </w:r>
      <w:r>
        <w:rPr>
          <w:rFonts w:hint="eastAsia" w:ascii="新宋体" w:hAnsi="新宋体" w:eastAsia="新宋体"/>
          <w:b/>
          <w:bCs/>
          <w:spacing w:val="40"/>
          <w:sz w:val="32"/>
          <w:szCs w:val="28"/>
          <w:highlight w:val="none"/>
          <w:lang w:val="en-US" w:eastAsia="zh-CN"/>
        </w:rPr>
        <w:t>十一</w:t>
      </w:r>
      <w:r>
        <w:rPr>
          <w:rFonts w:hint="eastAsia" w:ascii="新宋体" w:hAnsi="新宋体" w:eastAsia="新宋体"/>
          <w:b/>
          <w:bCs/>
          <w:spacing w:val="40"/>
          <w:sz w:val="32"/>
          <w:szCs w:val="28"/>
          <w:highlight w:val="none"/>
        </w:rPr>
        <w:t>月</w:t>
      </w:r>
    </w:p>
    <w:p w14:paraId="040CEC2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5F4F7236">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p>
    <w:p w14:paraId="66320FF0">
      <w:pPr>
        <w:pStyle w:val="2"/>
        <w:numPr>
          <w:ilvl w:val="0"/>
          <w:numId w:val="0"/>
        </w:numPr>
        <w:rPr>
          <w:color w:val="000000"/>
        </w:rPr>
      </w:pPr>
      <w:r>
        <w:rPr>
          <w:rFonts w:hint="eastAsia" w:ascii="宋体" w:hAnsi="宋体" w:eastAsia="宋体" w:cs="宋体"/>
          <w:b w:val="0"/>
          <w:bCs/>
          <w:color w:val="000000"/>
          <w:sz w:val="36"/>
          <w:szCs w:val="21"/>
        </w:rPr>
        <w:t>招标公告</w:t>
      </w:r>
    </w:p>
    <w:p w14:paraId="4B6AA1BA">
      <w:pPr>
        <w:pStyle w:val="14"/>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现对温州市第七人民医院</w:t>
      </w:r>
      <w:r>
        <w:rPr>
          <w:rFonts w:hint="eastAsia"/>
          <w:color w:val="000000"/>
          <w:u w:val="single"/>
        </w:rPr>
        <w:t xml:space="preserve"> </w:t>
      </w:r>
      <w:r>
        <w:rPr>
          <w:rFonts w:hint="eastAsia"/>
          <w:color w:val="000000"/>
          <w:u w:val="single"/>
          <w:lang w:eastAsia="zh-CN"/>
        </w:rPr>
        <w:t>2026年消毒灭菌外包服务</w:t>
      </w:r>
      <w:r>
        <w:rPr>
          <w:rFonts w:hint="eastAsia"/>
          <w:color w:val="000000"/>
          <w:u w:val="single"/>
        </w:rPr>
        <w:t xml:space="preserve"> </w:t>
      </w:r>
      <w:r>
        <w:rPr>
          <w:rFonts w:hint="eastAsia"/>
          <w:color w:val="000000"/>
        </w:rPr>
        <w:t>进行公开比选，我们诚恳地邀请有资质的单位参加投标，并请按比选文件的要求认真准备按时前来投标。</w:t>
      </w:r>
    </w:p>
    <w:p w14:paraId="0EBF38A9">
      <w:pPr>
        <w:pStyle w:val="14"/>
        <w:shd w:val="clear" w:color="auto" w:fill="FFFFFF"/>
        <w:adjustRightInd w:val="0"/>
        <w:snapToGrid w:val="0"/>
        <w:spacing w:before="0" w:beforeAutospacing="0" w:after="0" w:afterAutospacing="0" w:line="400" w:lineRule="exact"/>
        <w:ind w:firstLine="482" w:firstLineChars="200"/>
        <w:rPr>
          <w:b/>
          <w:bCs/>
          <w:color w:val="000000"/>
        </w:rPr>
      </w:pPr>
      <w:r>
        <w:rPr>
          <w:rFonts w:hint="eastAsia"/>
          <w:b/>
          <w:bCs/>
          <w:color w:val="000000"/>
        </w:rPr>
        <w:t>一、项目基本情况</w:t>
      </w:r>
    </w:p>
    <w:p w14:paraId="18922B2D">
      <w:pPr>
        <w:pStyle w:val="14"/>
        <w:shd w:val="clear" w:color="auto" w:fill="FFFFFF"/>
        <w:adjustRightInd w:val="0"/>
        <w:snapToGrid w:val="0"/>
        <w:spacing w:before="0" w:beforeAutospacing="0" w:after="0" w:afterAutospacing="0" w:line="400" w:lineRule="exact"/>
        <w:ind w:firstLine="480" w:firstLineChars="200"/>
        <w:jc w:val="both"/>
        <w:rPr>
          <w:color w:val="000000"/>
          <w:u w:val="single"/>
        </w:rPr>
      </w:pPr>
      <w:r>
        <w:rPr>
          <w:rFonts w:hint="eastAsia"/>
          <w:color w:val="000000"/>
        </w:rPr>
        <w:t>项目名称：</w:t>
      </w:r>
      <w:r>
        <w:rPr>
          <w:rFonts w:hint="eastAsia"/>
          <w:color w:val="000000"/>
          <w:u w:val="single"/>
        </w:rPr>
        <w:t xml:space="preserve"> </w:t>
      </w:r>
      <w:r>
        <w:rPr>
          <w:rFonts w:hint="eastAsia"/>
          <w:color w:val="000000"/>
          <w:u w:val="single"/>
          <w:lang w:eastAsia="zh-CN"/>
        </w:rPr>
        <w:t>2026年消毒灭菌外包服务</w:t>
      </w:r>
      <w:r>
        <w:rPr>
          <w:rFonts w:hint="eastAsia"/>
          <w:color w:val="000000"/>
          <w:u w:val="single"/>
        </w:rPr>
        <w:t xml:space="preserve"> </w:t>
      </w:r>
    </w:p>
    <w:p w14:paraId="0C6FBCDB">
      <w:pPr>
        <w:pStyle w:val="14"/>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比选内容：详细内容见比选内容及要求</w:t>
      </w:r>
    </w:p>
    <w:p w14:paraId="19C729FD">
      <w:pPr>
        <w:pStyle w:val="14"/>
        <w:shd w:val="clear" w:color="auto" w:fill="FFFFFF"/>
        <w:adjustRightInd w:val="0"/>
        <w:snapToGrid w:val="0"/>
        <w:spacing w:before="0" w:beforeAutospacing="0" w:after="0" w:afterAutospacing="0" w:line="400" w:lineRule="exact"/>
        <w:ind w:firstLine="482" w:firstLineChars="200"/>
        <w:rPr>
          <w:rStyle w:val="20"/>
          <w:color w:val="000000"/>
          <w:shd w:val="clear" w:color="auto" w:fill="FFFFFF"/>
        </w:rPr>
      </w:pPr>
      <w:r>
        <w:rPr>
          <w:rStyle w:val="20"/>
          <w:rFonts w:hint="eastAsia"/>
          <w:color w:val="000000"/>
          <w:shd w:val="clear" w:color="auto" w:fill="FFFFFF"/>
        </w:rPr>
        <w:t>投标人报价不得超过最高限价金额，否则当无效标处理。</w:t>
      </w:r>
    </w:p>
    <w:p w14:paraId="01CFE329">
      <w:pPr>
        <w:pStyle w:val="14"/>
        <w:shd w:val="clear" w:color="auto" w:fill="FFFFFF"/>
        <w:adjustRightInd w:val="0"/>
        <w:snapToGrid w:val="0"/>
        <w:spacing w:before="0" w:beforeAutospacing="0" w:after="0" w:afterAutospacing="0" w:line="400" w:lineRule="exact"/>
        <w:ind w:firstLine="482" w:firstLineChars="200"/>
        <w:rPr>
          <w:color w:val="000000"/>
        </w:rPr>
      </w:pPr>
      <w:r>
        <w:rPr>
          <w:rFonts w:hint="eastAsia"/>
          <w:b/>
          <w:bCs/>
          <w:color w:val="000000"/>
        </w:rPr>
        <w:t>二、</w:t>
      </w:r>
      <w:r>
        <w:rPr>
          <w:rFonts w:hint="eastAsia"/>
          <w:color w:val="000000"/>
        </w:rPr>
        <w:t>申请人资格要求：</w:t>
      </w:r>
    </w:p>
    <w:p w14:paraId="2F9C1A75">
      <w:pPr>
        <w:pStyle w:val="14"/>
        <w:shd w:val="clear" w:color="auto" w:fill="FFFFFF"/>
        <w:adjustRightInd w:val="0"/>
        <w:snapToGrid w:val="0"/>
        <w:spacing w:before="0" w:beforeAutospacing="0" w:after="0" w:afterAutospacing="0" w:line="400" w:lineRule="exact"/>
        <w:ind w:firstLine="480" w:firstLineChars="200"/>
        <w:rPr>
          <w:color w:val="000000"/>
        </w:rPr>
      </w:pPr>
      <w:r>
        <w:rPr>
          <w:rFonts w:hint="eastAsia"/>
          <w:color w:val="000000"/>
          <w:shd w:val="clear" w:color="auto" w:fill="FFFFFF"/>
        </w:rPr>
        <w:t>1、符合《中华人民共和国政府采购法》第二十二条的规定：</w:t>
      </w:r>
    </w:p>
    <w:p w14:paraId="36293AD1">
      <w:pPr>
        <w:pStyle w:val="14"/>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（1）具有独立承担民事责任的能力；</w:t>
      </w:r>
    </w:p>
    <w:p w14:paraId="0ED6EC9D">
      <w:pPr>
        <w:pStyle w:val="14"/>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（2）法定代表人授权书及身份证复印件、投标人代表有效身份证件</w:t>
      </w:r>
      <w:r>
        <w:rPr>
          <w:rFonts w:hint="eastAsia"/>
          <w:b/>
          <w:bCs/>
          <w:color w:val="000000"/>
          <w:shd w:val="clear" w:color="auto" w:fill="FFFFFF"/>
        </w:rPr>
        <w:t>原件及复印件</w:t>
      </w:r>
      <w:r>
        <w:rPr>
          <w:rFonts w:hint="eastAsia"/>
          <w:color w:val="000000"/>
          <w:shd w:val="clear" w:color="auto" w:fill="FFFFFF"/>
        </w:rPr>
        <w:t>、企业营业执照复印件（以上均需加盖公章）；</w:t>
      </w:r>
      <w:r>
        <w:rPr>
          <w:rFonts w:hint="eastAsia"/>
          <w:color w:val="000000"/>
        </w:rPr>
        <w:t>（</w:t>
      </w:r>
      <w:r>
        <w:rPr>
          <w:rFonts w:hint="eastAsia"/>
          <w:b/>
          <w:bCs/>
          <w:color w:val="000000"/>
        </w:rPr>
        <w:t>投标文件递交时提供</w:t>
      </w:r>
      <w:r>
        <w:rPr>
          <w:rFonts w:hint="eastAsia"/>
          <w:color w:val="000000"/>
        </w:rPr>
        <w:t>）</w:t>
      </w:r>
    </w:p>
    <w:p w14:paraId="1640738A">
      <w:pPr>
        <w:pStyle w:val="14"/>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2.投标供应商必须是在中华人民共和国境内注册的具有法人资格的机构或其它组织，具有从事本项目的经营范围、资质和能力；</w:t>
      </w:r>
    </w:p>
    <w:p w14:paraId="495E6CE2">
      <w:pPr>
        <w:pStyle w:val="14"/>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3.本项目不接受联合体投标，不允许转包和分包；</w:t>
      </w:r>
    </w:p>
    <w:p w14:paraId="3D726221">
      <w:pPr>
        <w:pStyle w:val="14"/>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三</w:t>
      </w:r>
      <w:r>
        <w:rPr>
          <w:color w:val="000000"/>
          <w:shd w:val="clear" w:color="auto" w:fill="FFFFFF"/>
        </w:rPr>
        <w:t>．报名时间、地点及注意事项：</w:t>
      </w:r>
    </w:p>
    <w:p w14:paraId="7F4BCAD2">
      <w:pPr>
        <w:pStyle w:val="14"/>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1．报名时间：202</w:t>
      </w:r>
      <w:r>
        <w:rPr>
          <w:rFonts w:hint="eastAsia"/>
          <w:color w:val="000000"/>
          <w:highlight w:val="none"/>
          <w:shd w:val="clear" w:color="auto" w:fill="FFFFFF"/>
        </w:rPr>
        <w:t>5</w:t>
      </w:r>
      <w:r>
        <w:rPr>
          <w:color w:val="000000"/>
          <w:highlight w:val="none"/>
          <w:shd w:val="clear" w:color="auto" w:fill="FFFFFF"/>
        </w:rPr>
        <w:t>年</w:t>
      </w:r>
      <w:r>
        <w:rPr>
          <w:rFonts w:hint="eastAsia"/>
          <w:color w:val="000000"/>
          <w:highlight w:val="none"/>
          <w:shd w:val="clear" w:color="auto" w:fill="FFFFFF"/>
          <w:lang w:val="en-US" w:eastAsia="zh-CN"/>
        </w:rPr>
        <w:t>11</w:t>
      </w:r>
      <w:r>
        <w:rPr>
          <w:color w:val="000000"/>
          <w:highlight w:val="none"/>
          <w:shd w:val="clear" w:color="auto" w:fill="FFFFFF"/>
        </w:rPr>
        <w:t>月</w:t>
      </w:r>
      <w:r>
        <w:rPr>
          <w:rFonts w:hint="eastAsia"/>
          <w:color w:val="000000"/>
          <w:highlight w:val="none"/>
          <w:shd w:val="clear" w:color="auto" w:fill="FFFFFF"/>
          <w:lang w:val="en-US" w:eastAsia="zh-CN"/>
        </w:rPr>
        <w:t>6</w:t>
      </w:r>
      <w:r>
        <w:rPr>
          <w:color w:val="000000"/>
          <w:highlight w:val="none"/>
          <w:shd w:val="clear" w:color="auto" w:fill="FFFFFF"/>
        </w:rPr>
        <w:t>日至202</w:t>
      </w:r>
      <w:r>
        <w:rPr>
          <w:rFonts w:hint="eastAsia"/>
          <w:color w:val="000000"/>
          <w:highlight w:val="none"/>
          <w:shd w:val="clear" w:color="auto" w:fill="FFFFFF"/>
        </w:rPr>
        <w:t>5</w:t>
      </w:r>
      <w:r>
        <w:rPr>
          <w:color w:val="000000"/>
          <w:highlight w:val="none"/>
          <w:shd w:val="clear" w:color="auto" w:fill="FFFFFF"/>
        </w:rPr>
        <w:t>年</w:t>
      </w:r>
      <w:r>
        <w:rPr>
          <w:rFonts w:hint="eastAsia"/>
          <w:color w:val="000000"/>
          <w:highlight w:val="none"/>
          <w:shd w:val="clear" w:color="auto" w:fill="FFFFFF"/>
          <w:lang w:val="en-US" w:eastAsia="zh-CN"/>
        </w:rPr>
        <w:t>11</w:t>
      </w:r>
      <w:r>
        <w:rPr>
          <w:color w:val="000000"/>
          <w:highlight w:val="none"/>
          <w:shd w:val="clear" w:color="auto" w:fill="FFFFFF"/>
        </w:rPr>
        <w:t>月</w:t>
      </w:r>
      <w:r>
        <w:rPr>
          <w:rFonts w:hint="eastAsia"/>
          <w:color w:val="000000"/>
          <w:highlight w:val="none"/>
          <w:shd w:val="clear" w:color="auto" w:fill="FFFFFF"/>
          <w:lang w:val="en-US" w:eastAsia="zh-CN"/>
        </w:rPr>
        <w:t>13</w:t>
      </w:r>
      <w:r>
        <w:rPr>
          <w:color w:val="000000"/>
          <w:highlight w:val="none"/>
          <w:shd w:val="clear" w:color="auto" w:fill="FFFFFF"/>
        </w:rPr>
        <w:t>日</w:t>
      </w:r>
      <w:r>
        <w:rPr>
          <w:rFonts w:hint="eastAsia"/>
          <w:color w:val="000000"/>
          <w:highlight w:val="none"/>
          <w:shd w:val="clear" w:color="auto" w:fill="FFFFFF"/>
        </w:rPr>
        <w:t>9</w:t>
      </w:r>
      <w:r>
        <w:rPr>
          <w:color w:val="000000"/>
          <w:highlight w:val="none"/>
          <w:shd w:val="clear" w:color="auto" w:fill="FFFFFF"/>
        </w:rPr>
        <w:t>:</w:t>
      </w:r>
      <w:r>
        <w:rPr>
          <w:rFonts w:hint="eastAsia"/>
          <w:color w:val="000000"/>
          <w:highlight w:val="none"/>
          <w:shd w:val="clear" w:color="auto" w:fill="FFFFFF"/>
        </w:rPr>
        <w:t>0</w:t>
      </w:r>
      <w:r>
        <w:rPr>
          <w:color w:val="000000"/>
          <w:highlight w:val="none"/>
          <w:shd w:val="clear" w:color="auto" w:fill="FFFFFF"/>
        </w:rPr>
        <w:t>0时（上午：8:10-11:40；下午：1:00-4:30、双休日不接收）。</w:t>
      </w:r>
    </w:p>
    <w:p w14:paraId="1397FA6E">
      <w:pPr>
        <w:pStyle w:val="14"/>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2.</w:t>
      </w:r>
      <w:r>
        <w:rPr>
          <w:color w:val="000000"/>
          <w:highlight w:val="none"/>
          <w:shd w:val="clear" w:color="auto" w:fill="FFFFFF"/>
        </w:rPr>
        <w:t>本次比选不适用《招标投标法》和《中华人民共和国政府采购法》，并且</w:t>
      </w:r>
      <w:r>
        <w:rPr>
          <w:rFonts w:hint="eastAsia"/>
          <w:color w:val="000000"/>
          <w:highlight w:val="none"/>
          <w:shd w:val="clear" w:color="auto" w:fill="FFFFFF"/>
        </w:rPr>
        <w:t>本单位</w:t>
      </w:r>
      <w:r>
        <w:rPr>
          <w:color w:val="000000"/>
          <w:highlight w:val="none"/>
          <w:shd w:val="clear" w:color="auto" w:fill="FFFFFF"/>
        </w:rPr>
        <w:t>保留对本</w:t>
      </w:r>
      <w:r>
        <w:rPr>
          <w:rFonts w:hint="eastAsia"/>
          <w:color w:val="000000"/>
          <w:highlight w:val="none"/>
          <w:shd w:val="clear" w:color="auto" w:fill="FFFFFF"/>
        </w:rPr>
        <w:t>公告</w:t>
      </w:r>
      <w:r>
        <w:rPr>
          <w:color w:val="000000"/>
          <w:highlight w:val="none"/>
          <w:shd w:val="clear" w:color="auto" w:fill="FFFFFF"/>
        </w:rPr>
        <w:t>及比选文件的解释权。</w:t>
      </w:r>
      <w:r>
        <w:rPr>
          <w:rFonts w:hint="eastAsia"/>
          <w:color w:val="000000"/>
          <w:highlight w:val="none"/>
          <w:shd w:val="clear" w:color="auto" w:fill="FFFFFF"/>
        </w:rPr>
        <w:t>本单位</w:t>
      </w:r>
      <w:r>
        <w:rPr>
          <w:color w:val="000000"/>
          <w:highlight w:val="none"/>
          <w:shd w:val="clear" w:color="auto" w:fill="FFFFFF"/>
        </w:rPr>
        <w:t>保留撤回/取消本</w:t>
      </w:r>
      <w:r>
        <w:rPr>
          <w:rFonts w:hint="eastAsia"/>
          <w:color w:val="000000"/>
          <w:highlight w:val="none"/>
          <w:shd w:val="clear" w:color="auto" w:fill="FFFFFF"/>
        </w:rPr>
        <w:t>公告</w:t>
      </w:r>
      <w:r>
        <w:rPr>
          <w:color w:val="000000"/>
          <w:highlight w:val="none"/>
          <w:shd w:val="clear" w:color="auto" w:fill="FFFFFF"/>
        </w:rPr>
        <w:t>及比选文件的权利而无需承担任何责任。请拟参选单位审慎阅读本</w:t>
      </w:r>
      <w:r>
        <w:rPr>
          <w:rFonts w:hint="eastAsia"/>
          <w:color w:val="000000"/>
          <w:highlight w:val="none"/>
          <w:shd w:val="clear" w:color="auto" w:fill="FFFFFF"/>
        </w:rPr>
        <w:t>公告</w:t>
      </w:r>
      <w:r>
        <w:rPr>
          <w:color w:val="000000"/>
          <w:highlight w:val="none"/>
          <w:shd w:val="clear" w:color="auto" w:fill="FFFFFF"/>
        </w:rPr>
        <w:t>，若有不明之处可联系问询。</w:t>
      </w:r>
    </w:p>
    <w:p w14:paraId="6FCFCE81">
      <w:pPr>
        <w:pStyle w:val="14"/>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3.</w:t>
      </w:r>
      <w:r>
        <w:rPr>
          <w:color w:val="000000"/>
          <w:highlight w:val="none"/>
          <w:shd w:val="clear" w:color="auto" w:fill="FFFFFF"/>
        </w:rPr>
        <w:t>比选采购文件在线获取，不提供纸质版。</w:t>
      </w:r>
    </w:p>
    <w:p w14:paraId="7974FDB3">
      <w:pPr>
        <w:pStyle w:val="14"/>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4.</w:t>
      </w:r>
      <w:r>
        <w:rPr>
          <w:color w:val="000000"/>
          <w:highlight w:val="none"/>
          <w:shd w:val="clear" w:color="auto" w:fill="FFFFFF"/>
        </w:rPr>
        <w:t>联系人：</w:t>
      </w:r>
      <w:r>
        <w:rPr>
          <w:rFonts w:hint="eastAsia"/>
          <w:color w:val="000000"/>
          <w:highlight w:val="none"/>
          <w:shd w:val="clear" w:color="auto" w:fill="FFFFFF"/>
        </w:rPr>
        <w:t>朱老师</w:t>
      </w:r>
      <w:r>
        <w:rPr>
          <w:color w:val="000000"/>
          <w:highlight w:val="none"/>
          <w:shd w:val="clear" w:color="auto" w:fill="FFFFFF"/>
        </w:rPr>
        <w:t>      </w:t>
      </w:r>
    </w:p>
    <w:p w14:paraId="7DCDC7A1">
      <w:pPr>
        <w:pStyle w:val="14"/>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联系电话：0577-89870153</w:t>
      </w:r>
    </w:p>
    <w:p w14:paraId="31F4AEC1">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四、投标文件递交截止时间：2025年</w:t>
      </w:r>
      <w:r>
        <w:rPr>
          <w:rFonts w:hint="eastAsia"/>
          <w:color w:val="000000"/>
          <w:highlight w:val="none"/>
          <w:lang w:val="en-US" w:eastAsia="zh-CN"/>
        </w:rPr>
        <w:t>11月13</w:t>
      </w:r>
      <w:r>
        <w:rPr>
          <w:rFonts w:hint="eastAsia"/>
          <w:color w:val="000000"/>
          <w:highlight w:val="none"/>
        </w:rPr>
        <w:t>日9:00分整；</w:t>
      </w:r>
    </w:p>
    <w:p w14:paraId="7DFCD6F1">
      <w:pPr>
        <w:pStyle w:val="14"/>
        <w:shd w:val="clear" w:color="auto" w:fill="FFFFFF"/>
        <w:adjustRightInd w:val="0"/>
        <w:snapToGrid w:val="0"/>
        <w:spacing w:before="0" w:beforeAutospacing="0" w:after="0" w:afterAutospacing="0" w:line="400" w:lineRule="exact"/>
        <w:ind w:firstLine="480" w:firstLineChars="200"/>
        <w:textAlignment w:val="bottom"/>
        <w:rPr>
          <w:color w:val="000000"/>
          <w:highlight w:val="none"/>
        </w:rPr>
      </w:pPr>
      <w:r>
        <w:rPr>
          <w:rFonts w:hint="eastAsia"/>
          <w:color w:val="000000"/>
          <w:highlight w:val="none"/>
        </w:rPr>
        <w:t>  递交地点：温州市第七人民医院潘桥院区学士前路158号</w:t>
      </w:r>
    </w:p>
    <w:p w14:paraId="7FEE7AE4">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五、开标时间：2025年</w:t>
      </w:r>
      <w:r>
        <w:rPr>
          <w:rFonts w:hint="eastAsia"/>
          <w:color w:val="000000"/>
          <w:highlight w:val="none"/>
          <w:lang w:val="en-US" w:eastAsia="zh-CN"/>
        </w:rPr>
        <w:t>11月13</w:t>
      </w:r>
      <w:r>
        <w:rPr>
          <w:rFonts w:hint="eastAsia"/>
          <w:color w:val="000000"/>
          <w:highlight w:val="none"/>
        </w:rPr>
        <w:t>日9:00分整；</w:t>
      </w:r>
    </w:p>
    <w:p w14:paraId="581B1C3D">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开标地点：温州市第七人民医院潘桥院区学士前路158号门诊楼4楼三号会议室</w:t>
      </w:r>
    </w:p>
    <w:p w14:paraId="7534B0E9">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六、招标人：温州市第七人民医院</w:t>
      </w:r>
    </w:p>
    <w:p w14:paraId="671DAB90">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联系人： </w:t>
      </w:r>
      <w:r>
        <w:rPr>
          <w:rFonts w:hint="eastAsia"/>
          <w:color w:val="000000"/>
          <w:highlight w:val="none"/>
          <w:shd w:val="clear" w:color="auto" w:fill="FFFFFF"/>
        </w:rPr>
        <w:t>朱老师</w:t>
      </w:r>
      <w:r>
        <w:rPr>
          <w:color w:val="000000"/>
          <w:highlight w:val="none"/>
          <w:shd w:val="clear" w:color="auto" w:fill="FFFFFF"/>
        </w:rPr>
        <w:t> </w:t>
      </w:r>
    </w:p>
    <w:p w14:paraId="3F8550F0">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电话：  0577-89870153</w:t>
      </w:r>
    </w:p>
    <w:p w14:paraId="42132B39">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监督电话：0577-89870113 </w:t>
      </w:r>
    </w:p>
    <w:p w14:paraId="19041594">
      <w:pPr>
        <w:pStyle w:val="14"/>
        <w:shd w:val="clear" w:color="auto" w:fill="FFFFFF"/>
        <w:wordWrap w:val="0"/>
        <w:adjustRightInd w:val="0"/>
        <w:snapToGrid w:val="0"/>
        <w:spacing w:before="0" w:beforeAutospacing="0" w:after="0" w:afterAutospacing="0" w:line="400" w:lineRule="exact"/>
        <w:ind w:firstLine="480" w:firstLineChars="200"/>
        <w:jc w:val="right"/>
        <w:rPr>
          <w:color w:val="000000"/>
          <w:highlight w:val="none"/>
        </w:rPr>
      </w:pPr>
      <w:r>
        <w:rPr>
          <w:rFonts w:hint="eastAsia"/>
          <w:color w:val="000000"/>
          <w:highlight w:val="none"/>
        </w:rPr>
        <w:t xml:space="preserve">                                                                  温州市第七人民医院  </w:t>
      </w:r>
    </w:p>
    <w:p w14:paraId="786B809F">
      <w:pPr>
        <w:pStyle w:val="14"/>
        <w:shd w:val="clear" w:color="auto" w:fill="FFFFFF"/>
        <w:wordWrap w:val="0"/>
        <w:adjustRightInd w:val="0"/>
        <w:snapToGrid w:val="0"/>
        <w:spacing w:before="0" w:beforeAutospacing="0" w:after="0" w:afterAutospacing="0" w:line="400" w:lineRule="exact"/>
        <w:ind w:firstLine="480" w:firstLineChars="200"/>
        <w:jc w:val="right"/>
        <w:rPr>
          <w:rStyle w:val="20"/>
          <w:rFonts w:ascii="Calibri" w:hAnsi="Calibri" w:cs="Times New Roman"/>
          <w:color w:val="333333"/>
          <w:highlight w:val="none"/>
          <w:shd w:val="clear" w:color="auto" w:fill="FFFFFF"/>
        </w:rPr>
      </w:pPr>
      <w:r>
        <w:rPr>
          <w:rFonts w:hint="eastAsia"/>
          <w:color w:val="000000"/>
          <w:highlight w:val="none"/>
        </w:rPr>
        <w:t>                           2025年</w:t>
      </w:r>
      <w:r>
        <w:rPr>
          <w:rFonts w:hint="eastAsia"/>
          <w:color w:val="000000"/>
          <w:highlight w:val="none"/>
          <w:lang w:val="en-US" w:eastAsia="zh-CN"/>
        </w:rPr>
        <w:t>11</w:t>
      </w:r>
      <w:r>
        <w:rPr>
          <w:rFonts w:hint="eastAsia"/>
          <w:color w:val="000000"/>
          <w:highlight w:val="none"/>
        </w:rPr>
        <w:t>月</w:t>
      </w:r>
      <w:r>
        <w:rPr>
          <w:rFonts w:hint="eastAsia"/>
          <w:color w:val="000000"/>
          <w:highlight w:val="none"/>
          <w:lang w:val="en-US" w:eastAsia="zh-CN"/>
        </w:rPr>
        <w:t>6</w:t>
      </w:r>
      <w:bookmarkStart w:id="1" w:name="_GoBack"/>
      <w:bookmarkEnd w:id="1"/>
      <w:r>
        <w:rPr>
          <w:rFonts w:hint="eastAsia"/>
          <w:color w:val="000000"/>
          <w:highlight w:val="none"/>
        </w:rPr>
        <w:t xml:space="preserve">日  </w:t>
      </w:r>
      <w:r>
        <w:rPr>
          <w:rFonts w:hint="eastAsia"/>
          <w:color w:val="000000"/>
          <w:sz w:val="23"/>
          <w:szCs w:val="23"/>
          <w:highlight w:val="none"/>
        </w:rPr>
        <w:t xml:space="preserve"> </w:t>
      </w:r>
    </w:p>
    <w:p w14:paraId="435A8F06">
      <w:pPr>
        <w:pStyle w:val="14"/>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4"/>
        <w:numPr>
          <w:ilvl w:val="0"/>
          <w:numId w:val="0"/>
        </w:numPr>
        <w:shd w:val="clear" w:color="auto" w:fill="FFFFFF"/>
        <w:spacing w:line="465" w:lineRule="atLeast"/>
        <w:jc w:val="center"/>
        <w:rPr>
          <w:rFonts w:hint="default" w:ascii="新宋体" w:hAnsi="新宋体" w:eastAsia="新宋体"/>
          <w:color w:val="5A5A5A"/>
          <w:sz w:val="23"/>
          <w:szCs w:val="23"/>
          <w:highlight w:val="none"/>
          <w:lang w:val="en-US" w:eastAsia="zh-CN"/>
        </w:rPr>
      </w:pPr>
      <w:r>
        <w:rPr>
          <w:rFonts w:hint="eastAsia" w:ascii="新宋体" w:hAnsi="新宋体" w:eastAsia="新宋体"/>
          <w:b/>
          <w:bCs/>
          <w:sz w:val="32"/>
          <w:szCs w:val="32"/>
          <w:highlight w:val="none"/>
          <w:lang w:eastAsia="zh-CN"/>
        </w:rPr>
        <w:t>招标</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招标内容</w:t>
      </w:r>
    </w:p>
    <w:p w14:paraId="3AB9D84C">
      <w:pPr>
        <w:numPr>
          <w:ilvl w:val="0"/>
          <w:numId w:val="0"/>
        </w:numPr>
        <w:spacing w:line="360" w:lineRule="auto"/>
        <w:rPr>
          <w:rFonts w:ascii="宋体" w:hAnsi="宋体"/>
          <w:sz w:val="28"/>
          <w:szCs w:val="28"/>
          <w:highlight w:val="none"/>
        </w:rPr>
      </w:pPr>
      <w:r>
        <w:rPr>
          <w:rFonts w:hint="eastAsia" w:ascii="宋体" w:hAnsi="宋体"/>
          <w:sz w:val="28"/>
          <w:szCs w:val="28"/>
          <w:highlight w:val="none"/>
        </w:rPr>
        <w:t>（一）招标单位：温州市第七人民医院</w:t>
      </w:r>
    </w:p>
    <w:p w14:paraId="015D1ABF">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rPr>
        <w:t>（二）项目名称：</w:t>
      </w:r>
      <w:r>
        <w:rPr>
          <w:rFonts w:hint="eastAsia" w:ascii="宋体" w:hAnsi="宋体"/>
          <w:sz w:val="28"/>
          <w:szCs w:val="28"/>
          <w:highlight w:val="none"/>
          <w:lang w:eastAsia="zh-CN"/>
        </w:rPr>
        <w:t>2026年消毒灭菌外包服务</w:t>
      </w:r>
    </w:p>
    <w:p w14:paraId="341FDFD5">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rPr>
        <w:t>（三）预算金额：</w:t>
      </w:r>
      <w:r>
        <w:rPr>
          <w:rFonts w:hint="eastAsia" w:ascii="宋体" w:hAnsi="宋体"/>
          <w:sz w:val="28"/>
          <w:szCs w:val="28"/>
          <w:highlight w:val="none"/>
          <w:lang w:val="en-US" w:eastAsia="zh-CN"/>
        </w:rPr>
        <w:t>650</w:t>
      </w:r>
      <w:r>
        <w:rPr>
          <w:rFonts w:hint="eastAsia" w:ascii="宋体" w:hAnsi="宋体"/>
          <w:sz w:val="28"/>
          <w:szCs w:val="28"/>
          <w:highlight w:val="none"/>
        </w:rPr>
        <w:t>00元</w:t>
      </w:r>
    </w:p>
    <w:p w14:paraId="79EF5E11">
      <w:pPr>
        <w:numPr>
          <w:ilvl w:val="0"/>
          <w:numId w:val="0"/>
        </w:numPr>
        <w:spacing w:line="360" w:lineRule="auto"/>
        <w:rPr>
          <w:rFonts w:hint="eastAsia" w:ascii="宋体" w:hAnsi="宋体" w:eastAsia="宋体"/>
          <w:sz w:val="28"/>
          <w:szCs w:val="28"/>
          <w:highlight w:val="none"/>
          <w:lang w:eastAsia="zh-CN"/>
        </w:rPr>
      </w:pPr>
      <w:r>
        <w:rPr>
          <w:rFonts w:hint="eastAsia" w:ascii="宋体" w:hAnsi="宋体"/>
          <w:sz w:val="28"/>
          <w:szCs w:val="28"/>
          <w:highlight w:val="none"/>
        </w:rPr>
        <w:t>（四）采购</w:t>
      </w:r>
      <w:r>
        <w:rPr>
          <w:rFonts w:hint="eastAsia" w:ascii="宋体" w:hAnsi="宋体"/>
          <w:sz w:val="28"/>
          <w:szCs w:val="28"/>
          <w:highlight w:val="none"/>
          <w:lang w:eastAsia="zh-CN"/>
        </w:rPr>
        <w:t>要求</w:t>
      </w:r>
      <w:r>
        <w:rPr>
          <w:rFonts w:hint="eastAsia" w:ascii="宋体" w:hAnsi="宋体"/>
          <w:sz w:val="28"/>
          <w:szCs w:val="28"/>
          <w:highlight w:val="none"/>
        </w:rPr>
        <w:t>：</w:t>
      </w:r>
      <w:r>
        <w:rPr>
          <w:rFonts w:hint="eastAsia" w:ascii="宋体" w:hAnsi="宋体"/>
          <w:sz w:val="28"/>
          <w:szCs w:val="28"/>
          <w:highlight w:val="none"/>
          <w:lang w:eastAsia="zh-CN"/>
        </w:rPr>
        <w:t>详见采购内容</w:t>
      </w:r>
    </w:p>
    <w:p w14:paraId="44E701B0">
      <w:pPr>
        <w:numPr>
          <w:ilvl w:val="0"/>
          <w:numId w:val="2"/>
        </w:numPr>
        <w:spacing w:line="360" w:lineRule="auto"/>
        <w:rPr>
          <w:rFonts w:hint="eastAsia"/>
          <w:b/>
          <w:bCs/>
          <w:sz w:val="28"/>
          <w:szCs w:val="28"/>
          <w:highlight w:val="none"/>
          <w:lang w:eastAsia="zh-CN"/>
        </w:rPr>
      </w:pPr>
      <w:r>
        <w:rPr>
          <w:rFonts w:hint="eastAsia"/>
          <w:b/>
          <w:bCs/>
          <w:sz w:val="28"/>
          <w:szCs w:val="28"/>
          <w:highlight w:val="none"/>
          <w:lang w:eastAsia="zh-CN"/>
        </w:rPr>
        <w:t>采购内容</w:t>
      </w:r>
    </w:p>
    <w:p w14:paraId="4931525B">
      <w:pPr>
        <w:ind w:firstLine="560" w:firstLineChars="200"/>
        <w:rPr>
          <w:rFonts w:hint="eastAsia" w:ascii="宋体" w:hAnsi="宋体" w:eastAsia="宋体" w:cs="宋体"/>
          <w:sz w:val="28"/>
          <w:szCs w:val="28"/>
        </w:rPr>
      </w:pPr>
      <w:r>
        <w:rPr>
          <w:rFonts w:hint="eastAsia" w:ascii="宋体" w:hAnsi="宋体" w:eastAsia="宋体" w:cs="宋体"/>
          <w:sz w:val="28"/>
          <w:szCs w:val="28"/>
        </w:rPr>
        <w:t>1、项目实行包干价，其中高温消毒灭菌器械6000把（年），低温消毒灭菌器械240把（年），</w:t>
      </w:r>
      <w:r>
        <w:rPr>
          <w:rFonts w:hint="eastAsia" w:ascii="宋体" w:hAnsi="宋体" w:eastAsia="宋体" w:cs="宋体"/>
          <w:b w:val="0"/>
          <w:bCs w:val="0"/>
          <w:sz w:val="28"/>
          <w:szCs w:val="28"/>
        </w:rPr>
        <w:t>所报包干价不得超过30000元</w:t>
      </w:r>
      <w:r>
        <w:rPr>
          <w:rFonts w:hint="eastAsia" w:ascii="宋体" w:hAnsi="宋体" w:eastAsia="宋体" w:cs="宋体"/>
          <w:sz w:val="28"/>
          <w:szCs w:val="28"/>
        </w:rPr>
        <w:t>。</w:t>
      </w:r>
      <w:bookmarkStart w:id="0" w:name="OLE_LINK1"/>
      <w:r>
        <w:rPr>
          <w:rFonts w:hint="eastAsia" w:ascii="宋体" w:hAnsi="宋体" w:eastAsia="宋体" w:cs="宋体"/>
          <w:sz w:val="28"/>
          <w:szCs w:val="28"/>
        </w:rPr>
        <w:t>实际消杀超出把数部分</w:t>
      </w:r>
      <w:r>
        <w:rPr>
          <w:rFonts w:hint="eastAsia" w:ascii="宋体" w:hAnsi="宋体" w:cs="宋体"/>
          <w:sz w:val="28"/>
          <w:szCs w:val="28"/>
          <w:lang w:eastAsia="zh-CN"/>
        </w:rPr>
        <w:t>继续</w:t>
      </w:r>
      <w:r>
        <w:rPr>
          <w:rFonts w:hint="eastAsia" w:ascii="宋体" w:hAnsi="宋体" w:eastAsia="宋体" w:cs="宋体"/>
          <w:sz w:val="28"/>
          <w:szCs w:val="28"/>
        </w:rPr>
        <w:t>按</w:t>
      </w:r>
      <w:r>
        <w:rPr>
          <w:rFonts w:hint="eastAsia" w:ascii="宋体" w:hAnsi="宋体" w:cs="宋体"/>
          <w:sz w:val="28"/>
          <w:szCs w:val="28"/>
          <w:lang w:eastAsia="zh-CN"/>
        </w:rPr>
        <w:t>报价单上</w:t>
      </w:r>
      <w:r>
        <w:rPr>
          <w:rFonts w:hint="eastAsia" w:ascii="宋体" w:hAnsi="宋体" w:eastAsia="宋体" w:cs="宋体"/>
          <w:sz w:val="28"/>
          <w:szCs w:val="28"/>
        </w:rPr>
        <w:t>单价进行结算，合作期一年或结算金额达到项目预算</w:t>
      </w:r>
      <w:r>
        <w:rPr>
          <w:rFonts w:hint="eastAsia" w:ascii="宋体" w:hAnsi="宋体" w:cs="宋体"/>
          <w:sz w:val="28"/>
          <w:szCs w:val="28"/>
          <w:lang w:val="en-US" w:eastAsia="zh-CN"/>
        </w:rPr>
        <w:t>6</w:t>
      </w:r>
      <w:r>
        <w:rPr>
          <w:rFonts w:hint="eastAsia" w:ascii="宋体" w:hAnsi="宋体" w:eastAsia="宋体" w:cs="宋体"/>
          <w:sz w:val="28"/>
          <w:szCs w:val="28"/>
        </w:rPr>
        <w:t>5000元，</w:t>
      </w:r>
      <w:bookmarkEnd w:id="0"/>
      <w:r>
        <w:rPr>
          <w:rFonts w:hint="eastAsia" w:ascii="宋体" w:hAnsi="宋体" w:eastAsia="宋体" w:cs="宋体"/>
          <w:sz w:val="28"/>
          <w:szCs w:val="28"/>
        </w:rPr>
        <w:t>任一条件达到即服务终止。</w:t>
      </w:r>
    </w:p>
    <w:p w14:paraId="35F9FE77">
      <w:pPr>
        <w:ind w:firstLine="560" w:firstLineChars="200"/>
        <w:rPr>
          <w:rFonts w:hint="eastAsia" w:ascii="宋体" w:hAnsi="宋体" w:eastAsia="宋体" w:cs="宋体"/>
          <w:sz w:val="28"/>
          <w:szCs w:val="28"/>
        </w:rPr>
      </w:pPr>
      <w:r>
        <w:rPr>
          <w:rFonts w:hint="eastAsia" w:ascii="宋体" w:hAnsi="宋体" w:eastAsia="宋体" w:cs="宋体"/>
          <w:sz w:val="28"/>
          <w:szCs w:val="28"/>
        </w:rPr>
        <w:t>2.中标公司要保证复用器械的清洗、消毒、包装、灭菌全流程符合国家规范中华人民共和国卫生行业标准WS 310.1-2016 、WS 310.2-2016 、WS 310.3-2016要求。</w:t>
      </w:r>
    </w:p>
    <w:p w14:paraId="628DE877">
      <w:pPr>
        <w:ind w:firstLine="560" w:firstLineChars="200"/>
        <w:rPr>
          <w:rFonts w:hint="eastAsia" w:ascii="宋体" w:hAnsi="宋体" w:eastAsia="宋体" w:cs="宋体"/>
          <w:sz w:val="28"/>
          <w:szCs w:val="28"/>
        </w:rPr>
      </w:pPr>
      <w:r>
        <w:rPr>
          <w:rFonts w:hint="eastAsia" w:ascii="宋体" w:hAnsi="宋体" w:eastAsia="宋体" w:cs="宋体"/>
          <w:sz w:val="28"/>
          <w:szCs w:val="28"/>
        </w:rPr>
        <w:t>3.要求中标公司保证每周至少一次器械的回收和灭菌物品运送，保证医疗业务正常运行，由中标公司提供器械转运箱的使用。回收、运送必须符合中华人民共和国卫生行业标准WS 310.2-2016要求。</w:t>
      </w:r>
    </w:p>
    <w:p w14:paraId="67BCF8D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4.采购形式采用“1+1”年限模式（合同首次签约期限为 1 年，后续双方协商一致续签 1 年，总履行期限共计 2 年。）。</w:t>
      </w:r>
    </w:p>
    <w:p w14:paraId="0CFC2201">
      <w:pPr>
        <w:bidi w:val="0"/>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eastAsia="宋体" w:cs="宋体"/>
          <w:sz w:val="28"/>
          <w:szCs w:val="28"/>
          <w:lang w:val="en-US" w:eastAsia="zh-CN"/>
        </w:rPr>
        <w:t>5.为保障项目合规性及检查工作顺利开展，投标单位必须在温州地区设立消毒基地。该基地需满足项目运营及监管要求，并承担配合招标人、行业主管部门等相关单位进行检查的义务，确保检查过程中所需资料、场地、人员等及时提供。</w:t>
      </w:r>
    </w:p>
    <w:p w14:paraId="0E052936">
      <w:pPr>
        <w:numPr>
          <w:ilvl w:val="0"/>
          <w:numId w:val="0"/>
        </w:numPr>
        <w:ind w:firstLine="562" w:firstLineChars="200"/>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6.投标报价单需按温消毒灭菌器械6000把（年），低温消毒灭菌器械240把（年），所报包干价不得超过30000元填写。</w:t>
      </w:r>
    </w:p>
    <w:p w14:paraId="6948D4A7">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6EDE45D6">
      <w:pPr>
        <w:pStyle w:val="2"/>
        <w:numPr>
          <w:ilvl w:val="0"/>
          <w:numId w:val="0"/>
        </w:numPr>
        <w:ind w:leftChars="0"/>
        <w:jc w:val="both"/>
        <w:rPr>
          <w:rFonts w:hint="eastAsia"/>
          <w:lang w:val="en-US" w:eastAsia="zh-CN"/>
        </w:rPr>
      </w:pPr>
    </w:p>
    <w:p w14:paraId="0DAF8D80">
      <w:pPr>
        <w:rPr>
          <w:rFonts w:hint="eastAsia" w:ascii="Times New Roman" w:hAnsi="Times New Roman" w:eastAsia="宋体" w:cs="Times New Roman"/>
          <w:b/>
          <w:bCs/>
          <w:kern w:val="2"/>
          <w:sz w:val="28"/>
          <w:szCs w:val="28"/>
          <w:highlight w:val="none"/>
          <w:lang w:val="en-US" w:eastAsia="zh-CN" w:bidi="ar-SA"/>
        </w:rPr>
      </w:pPr>
    </w:p>
    <w:p w14:paraId="2A3B5569">
      <w:pPr>
        <w:pStyle w:val="2"/>
        <w:numPr>
          <w:ilvl w:val="0"/>
          <w:numId w:val="0"/>
        </w:numPr>
        <w:ind w:leftChars="0"/>
        <w:jc w:val="both"/>
        <w:rPr>
          <w:rFonts w:hint="eastAsia"/>
          <w:lang w:val="en-US" w:eastAsia="zh-CN"/>
        </w:rPr>
      </w:pPr>
    </w:p>
    <w:p w14:paraId="14177E2A">
      <w:pPr>
        <w:rPr>
          <w:rFonts w:hint="eastAsia" w:ascii="Times New Roman" w:hAnsi="Times New Roman" w:eastAsia="宋体" w:cs="Times New Roman"/>
          <w:b/>
          <w:bCs/>
          <w:kern w:val="2"/>
          <w:sz w:val="28"/>
          <w:szCs w:val="28"/>
          <w:highlight w:val="none"/>
          <w:lang w:val="en-US" w:eastAsia="zh-CN" w:bidi="ar-SA"/>
        </w:rPr>
      </w:pPr>
    </w:p>
    <w:p w14:paraId="11A2A301">
      <w:pPr>
        <w:pStyle w:val="2"/>
        <w:numPr>
          <w:ilvl w:val="0"/>
          <w:numId w:val="0"/>
        </w:numPr>
        <w:ind w:leftChars="0"/>
        <w:jc w:val="both"/>
        <w:rPr>
          <w:rFonts w:hint="eastAsia"/>
          <w:lang w:val="en-US" w:eastAsia="zh-CN"/>
        </w:rPr>
      </w:pPr>
    </w:p>
    <w:p w14:paraId="308D4EF2">
      <w:pPr>
        <w:rPr>
          <w:rFonts w:hint="eastAsia"/>
          <w:lang w:val="en-US" w:eastAsia="zh-CN"/>
        </w:rPr>
      </w:pPr>
    </w:p>
    <w:p w14:paraId="61C749CD">
      <w:pPr>
        <w:pStyle w:val="2"/>
        <w:numPr>
          <w:ilvl w:val="0"/>
          <w:numId w:val="0"/>
        </w:numPr>
        <w:ind w:leftChars="0"/>
        <w:jc w:val="both"/>
        <w:rPr>
          <w:rFonts w:hint="eastAsia"/>
          <w:lang w:val="en-US" w:eastAsia="zh-CN"/>
        </w:rPr>
      </w:pPr>
    </w:p>
    <w:p w14:paraId="47E33B16">
      <w:pPr>
        <w:rPr>
          <w:rFonts w:hint="eastAsia"/>
          <w:lang w:val="en-US" w:eastAsia="zh-CN"/>
        </w:rPr>
      </w:pPr>
    </w:p>
    <w:p w14:paraId="404CD7BF">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三</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0"/>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tbl>
      <w:tblPr>
        <w:tblStyle w:val="17"/>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Cs/>
                <w:sz w:val="24"/>
                <w:szCs w:val="24"/>
                <w:highlight w:val="none"/>
              </w:rPr>
              <w:t>相关资质的证明材料</w:t>
            </w:r>
            <w:r>
              <w:rPr>
                <w:rFonts w:hint="eastAsia" w:asciiTheme="majorEastAsia" w:hAnsiTheme="majorEastAsia" w:eastAsiaTheme="majorEastAsia" w:cstheme="majorEastAsia"/>
                <w:bCs/>
                <w:sz w:val="24"/>
                <w:szCs w:val="24"/>
                <w:highlight w:val="none"/>
                <w:lang w:eastAsia="zh-CN"/>
              </w:rPr>
              <w:t>（</w:t>
            </w:r>
            <w:r>
              <w:rPr>
                <w:rFonts w:hint="eastAsia" w:asciiTheme="majorEastAsia" w:hAnsiTheme="majorEastAsia" w:eastAsiaTheme="majorEastAsia" w:cstheme="majorEastAsia"/>
                <w:bCs/>
                <w:sz w:val="24"/>
                <w:szCs w:val="24"/>
                <w:highlight w:val="none"/>
                <w:lang w:val="en-US" w:eastAsia="zh-CN"/>
              </w:rPr>
              <w:t>如场地资质等</w:t>
            </w:r>
            <w:r>
              <w:rPr>
                <w:rFonts w:hint="eastAsia" w:asciiTheme="majorEastAsia" w:hAnsiTheme="majorEastAsia" w:eastAsiaTheme="majorEastAsia" w:cstheme="majorEastAsia"/>
                <w:bCs/>
                <w:sz w:val="24"/>
                <w:szCs w:val="24"/>
                <w:highlight w:val="none"/>
                <w:lang w:eastAsia="zh-CN"/>
              </w:rPr>
              <w:t>）</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adjustRightInd w:val="0"/>
              <w:snapToGrid w:val="0"/>
              <w:spacing w:line="360" w:lineRule="auto"/>
              <w:jc w:val="center"/>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Cs/>
                <w:sz w:val="24"/>
              </w:rPr>
              <w:t>3</w:t>
            </w:r>
          </w:p>
        </w:tc>
        <w:tc>
          <w:tcPr>
            <w:tcW w:w="7193" w:type="dxa"/>
            <w:noWrap w:val="0"/>
            <w:vAlign w:val="center"/>
          </w:tcPr>
          <w:p w14:paraId="58B7A777">
            <w:pPr>
              <w:adjustRightInd w:val="0"/>
              <w:snapToGrid w:val="0"/>
              <w:spacing w:line="360" w:lineRule="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rPr>
              <w:t>采购要求响应表</w:t>
            </w:r>
          </w:p>
        </w:tc>
        <w:tc>
          <w:tcPr>
            <w:tcW w:w="1717" w:type="dxa"/>
            <w:noWrap w:val="0"/>
            <w:vAlign w:val="center"/>
          </w:tcPr>
          <w:p w14:paraId="00C44DA3">
            <w:pPr>
              <w:adjustRightInd w:val="0"/>
              <w:snapToGrid w:val="0"/>
              <w:spacing w:line="360" w:lineRule="auto"/>
              <w:jc w:val="center"/>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rPr>
              <w:t>附件三</w:t>
            </w:r>
          </w:p>
        </w:tc>
      </w:tr>
      <w:tr w14:paraId="3B74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A419AA3">
            <w:pPr>
              <w:adjustRightInd w:val="0"/>
              <w:snapToGrid w:val="0"/>
              <w:spacing w:line="360" w:lineRule="auto"/>
              <w:jc w:val="center"/>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Cs/>
                <w:sz w:val="24"/>
              </w:rPr>
              <w:t>4</w:t>
            </w:r>
          </w:p>
        </w:tc>
        <w:tc>
          <w:tcPr>
            <w:tcW w:w="7193" w:type="dxa"/>
            <w:noWrap w:val="0"/>
            <w:vAlign w:val="center"/>
          </w:tcPr>
          <w:p w14:paraId="18F26F3A">
            <w:pPr>
              <w:adjustRightInd w:val="0"/>
              <w:snapToGrid w:val="0"/>
              <w:spacing w:line="360" w:lineRule="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rPr>
              <w:t>服务方案</w:t>
            </w:r>
          </w:p>
        </w:tc>
        <w:tc>
          <w:tcPr>
            <w:tcW w:w="1717" w:type="dxa"/>
            <w:noWrap w:val="0"/>
            <w:vAlign w:val="center"/>
          </w:tcPr>
          <w:p w14:paraId="4E1B3DE1">
            <w:pPr>
              <w:adjustRightInd w:val="0"/>
              <w:snapToGrid w:val="0"/>
              <w:spacing w:line="360" w:lineRule="auto"/>
              <w:jc w:val="center"/>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rPr>
              <w:t>附件四</w:t>
            </w:r>
          </w:p>
        </w:tc>
      </w:tr>
      <w:tr w14:paraId="74F7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011F67C5">
            <w:pPr>
              <w:adjustRightInd w:val="0"/>
              <w:snapToGrid w:val="0"/>
              <w:spacing w:line="360" w:lineRule="auto"/>
              <w:jc w:val="center"/>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Cs/>
                <w:sz w:val="24"/>
              </w:rPr>
              <w:t>5</w:t>
            </w:r>
          </w:p>
        </w:tc>
        <w:tc>
          <w:tcPr>
            <w:tcW w:w="7193" w:type="dxa"/>
            <w:noWrap w:val="0"/>
            <w:vAlign w:val="center"/>
          </w:tcPr>
          <w:p w14:paraId="3A4D52BC">
            <w:pPr>
              <w:adjustRightInd w:val="0"/>
              <w:snapToGrid w:val="0"/>
              <w:spacing w:line="360" w:lineRule="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rPr>
              <w:t>投标人认为需要提供的其他技术资料</w:t>
            </w:r>
          </w:p>
        </w:tc>
        <w:tc>
          <w:tcPr>
            <w:tcW w:w="1717" w:type="dxa"/>
            <w:noWrap w:val="0"/>
            <w:vAlign w:val="center"/>
          </w:tcPr>
          <w:p w14:paraId="2514BBB8">
            <w:pPr>
              <w:adjustRightInd w:val="0"/>
              <w:snapToGrid w:val="0"/>
              <w:spacing w:line="360" w:lineRule="auto"/>
              <w:jc w:val="center"/>
              <w:rPr>
                <w:rFonts w:hint="eastAsia" w:asciiTheme="majorEastAsia" w:hAnsiTheme="majorEastAsia" w:eastAsiaTheme="majorEastAsia" w:cstheme="majorEastAsia"/>
                <w:b w:val="0"/>
                <w:bCs/>
                <w:sz w:val="24"/>
                <w:szCs w:val="24"/>
                <w:highlight w:val="none"/>
              </w:rPr>
            </w:pPr>
          </w:p>
        </w:tc>
      </w:tr>
    </w:tbl>
    <w:p w14:paraId="1F395C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0"/>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43C6F25F">
      <w:pPr>
        <w:rPr>
          <w:rFonts w:asciiTheme="minorEastAsia" w:hAnsiTheme="minorEastAsia"/>
          <w:b/>
          <w:sz w:val="28"/>
          <w:szCs w:val="28"/>
        </w:rPr>
      </w:pPr>
      <w:r>
        <w:rPr>
          <w:rFonts w:hint="eastAsia" w:asciiTheme="minorEastAsia" w:hAnsiTheme="minorEastAsia"/>
          <w:b/>
          <w:sz w:val="28"/>
          <w:szCs w:val="28"/>
        </w:rPr>
        <w:t>四、评审方式</w:t>
      </w:r>
    </w:p>
    <w:p w14:paraId="61FD2D7C">
      <w:pPr>
        <w:rPr>
          <w:rFonts w:hint="eastAsia" w:asciiTheme="minorEastAsia" w:hAnsiTheme="minorEastAsia"/>
          <w:sz w:val="28"/>
          <w:szCs w:val="28"/>
        </w:rPr>
      </w:pPr>
      <w:r>
        <w:rPr>
          <w:rFonts w:hint="eastAsia" w:asciiTheme="minorEastAsia" w:hAnsiTheme="minorEastAsia"/>
          <w:sz w:val="28"/>
          <w:szCs w:val="28"/>
        </w:rPr>
        <w:t xml:space="preserve">   </w:t>
      </w:r>
    </w:p>
    <w:p w14:paraId="6F6D0109">
      <w:p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提供服务满足医院要求且投标报价最低的供应商为中标人，所报价格应包含消毒、运输等各项应有费用。</w:t>
      </w:r>
    </w:p>
    <w:p w14:paraId="5CC386CF">
      <w:pPr>
        <w:rPr>
          <w:rFonts w:hint="eastAsia" w:ascii="新宋体" w:hAnsi="新宋体" w:eastAsia="新宋体" w:cs="宋体"/>
          <w:b/>
          <w:bCs/>
          <w:kern w:val="0"/>
          <w:sz w:val="32"/>
          <w:szCs w:val="32"/>
          <w:highlight w:val="none"/>
          <w:lang w:val="en-US" w:eastAsia="zh-CN" w:bidi="ar-SA"/>
        </w:rPr>
      </w:pPr>
    </w:p>
    <w:p w14:paraId="0C5605CF">
      <w:pPr>
        <w:pStyle w:val="5"/>
        <w:rPr>
          <w:rFonts w:hint="eastAsia" w:ascii="新宋体" w:hAnsi="新宋体" w:eastAsia="新宋体" w:cs="宋体"/>
          <w:b/>
          <w:bCs/>
          <w:kern w:val="0"/>
          <w:sz w:val="32"/>
          <w:szCs w:val="32"/>
          <w:highlight w:val="none"/>
          <w:lang w:val="en-US" w:eastAsia="zh-CN" w:bidi="ar-SA"/>
        </w:rPr>
      </w:pPr>
    </w:p>
    <w:p w14:paraId="778179B4">
      <w:pPr>
        <w:rPr>
          <w:rFonts w:hint="eastAsia" w:ascii="新宋体" w:hAnsi="新宋体" w:eastAsia="新宋体" w:cs="宋体"/>
          <w:b/>
          <w:bCs/>
          <w:kern w:val="0"/>
          <w:sz w:val="32"/>
          <w:szCs w:val="32"/>
          <w:highlight w:val="none"/>
          <w:lang w:val="en-US" w:eastAsia="zh-CN" w:bidi="ar-SA"/>
        </w:rPr>
      </w:pPr>
    </w:p>
    <w:p w14:paraId="61B7B4FE">
      <w:pPr>
        <w:pStyle w:val="5"/>
        <w:rPr>
          <w:rFonts w:hint="eastAsia" w:ascii="新宋体" w:hAnsi="新宋体" w:eastAsia="新宋体" w:cs="宋体"/>
          <w:b/>
          <w:bCs/>
          <w:kern w:val="0"/>
          <w:sz w:val="32"/>
          <w:szCs w:val="32"/>
          <w:highlight w:val="none"/>
          <w:lang w:val="en-US" w:eastAsia="zh-CN" w:bidi="ar-SA"/>
        </w:rPr>
      </w:pPr>
    </w:p>
    <w:p w14:paraId="749DC2AF">
      <w:pPr>
        <w:rPr>
          <w:rFonts w:hint="eastAsia" w:ascii="新宋体" w:hAnsi="新宋体" w:eastAsia="新宋体" w:cs="宋体"/>
          <w:b/>
          <w:bCs/>
          <w:kern w:val="0"/>
          <w:sz w:val="32"/>
          <w:szCs w:val="32"/>
          <w:highlight w:val="none"/>
          <w:lang w:val="en-US" w:eastAsia="zh-CN" w:bidi="ar-SA"/>
        </w:rPr>
      </w:pPr>
    </w:p>
    <w:p w14:paraId="0E6B38C8">
      <w:pPr>
        <w:pStyle w:val="5"/>
        <w:rPr>
          <w:rFonts w:hint="eastAsia" w:ascii="新宋体" w:hAnsi="新宋体" w:eastAsia="新宋体" w:cs="宋体"/>
          <w:b/>
          <w:bCs/>
          <w:kern w:val="0"/>
          <w:sz w:val="32"/>
          <w:szCs w:val="32"/>
          <w:highlight w:val="none"/>
          <w:lang w:val="en-US" w:eastAsia="zh-CN" w:bidi="ar-SA"/>
        </w:rPr>
      </w:pPr>
    </w:p>
    <w:p w14:paraId="7B0CD2B9">
      <w:pPr>
        <w:rPr>
          <w:rFonts w:hint="eastAsia"/>
          <w:lang w:val="en-US" w:eastAsia="zh-CN"/>
        </w:rPr>
      </w:pPr>
    </w:p>
    <w:p w14:paraId="5F029E21">
      <w:pPr>
        <w:rPr>
          <w:rFonts w:hint="eastAsia"/>
          <w:lang w:val="en-US" w:eastAsia="zh-CN"/>
        </w:rPr>
      </w:pPr>
    </w:p>
    <w:p w14:paraId="55283140">
      <w:pPr>
        <w:rPr>
          <w:rFonts w:hint="default"/>
          <w:highlight w:val="none"/>
          <w:lang w:val="en-US" w:eastAsia="zh-CN"/>
        </w:rPr>
      </w:pPr>
    </w:p>
    <w:p w14:paraId="26AD022A">
      <w:pPr>
        <w:rPr>
          <w:rFonts w:hint="default"/>
          <w:highlight w:val="none"/>
          <w:lang w:val="en-US" w:eastAsia="zh-CN"/>
        </w:rPr>
      </w:pPr>
    </w:p>
    <w:p w14:paraId="00D61746">
      <w:pPr>
        <w:rPr>
          <w:rFonts w:hint="default"/>
          <w:highlight w:val="none"/>
          <w:lang w:val="en-US" w:eastAsia="zh-CN"/>
        </w:rPr>
      </w:pPr>
    </w:p>
    <w:p w14:paraId="7BE5324F">
      <w:pPr>
        <w:rPr>
          <w:rFonts w:hint="default"/>
          <w:highlight w:val="none"/>
          <w:lang w:val="en-US" w:eastAsia="zh-CN"/>
        </w:rPr>
      </w:pPr>
    </w:p>
    <w:p w14:paraId="1B25BF41">
      <w:pPr>
        <w:rPr>
          <w:rFonts w:hint="default"/>
          <w:highlight w:val="none"/>
          <w:lang w:val="en-US" w:eastAsia="zh-CN"/>
        </w:rPr>
      </w:pPr>
    </w:p>
    <w:p w14:paraId="540E4B1E">
      <w:pPr>
        <w:rPr>
          <w:rFonts w:hint="default"/>
          <w:highlight w:val="none"/>
          <w:lang w:val="en-US" w:eastAsia="zh-CN"/>
        </w:rPr>
      </w:pPr>
    </w:p>
    <w:p w14:paraId="555C4BBB">
      <w:pPr>
        <w:rPr>
          <w:rFonts w:hint="default"/>
          <w:highlight w:val="none"/>
          <w:lang w:val="en-US" w:eastAsia="zh-CN"/>
        </w:rPr>
      </w:pPr>
    </w:p>
    <w:p w14:paraId="3D46FFA1">
      <w:pPr>
        <w:rPr>
          <w:rFonts w:hint="default"/>
          <w:highlight w:val="none"/>
          <w:lang w:val="en-US" w:eastAsia="zh-CN"/>
        </w:rPr>
      </w:pPr>
    </w:p>
    <w:p w14:paraId="7F4F770C">
      <w:pPr>
        <w:rPr>
          <w:rFonts w:hint="default"/>
          <w:highlight w:val="none"/>
          <w:lang w:val="en-US" w:eastAsia="zh-CN"/>
        </w:rPr>
      </w:pPr>
    </w:p>
    <w:p w14:paraId="62EA48BF">
      <w:pPr>
        <w:rPr>
          <w:rFonts w:hint="default"/>
          <w:highlight w:val="none"/>
          <w:lang w:val="en-US" w:eastAsia="zh-CN"/>
        </w:rPr>
      </w:pPr>
    </w:p>
    <w:p w14:paraId="6E6BF2FA">
      <w:pPr>
        <w:rPr>
          <w:rFonts w:hint="default"/>
          <w:highlight w:val="none"/>
          <w:lang w:val="en-US" w:eastAsia="zh-CN"/>
        </w:rPr>
      </w:pPr>
    </w:p>
    <w:p w14:paraId="22D45BAC">
      <w:pPr>
        <w:rPr>
          <w:rFonts w:hint="eastAsia" w:ascii="新宋体" w:hAnsi="新宋体" w:eastAsia="新宋体" w:cs="宋体"/>
          <w:b/>
          <w:bCs/>
          <w:kern w:val="0"/>
          <w:sz w:val="32"/>
          <w:szCs w:val="32"/>
          <w:highlight w:val="none"/>
          <w:lang w:val="en-US" w:eastAsia="zh-CN" w:bidi="ar-SA"/>
        </w:rPr>
      </w:pPr>
    </w:p>
    <w:p w14:paraId="6185DE63">
      <w:pPr>
        <w:jc w:val="left"/>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（—）按“招标内容及要求”要求编制的投标文件技术标【正本一份，副本三份】；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（二）按“招标内容及要求”要求编制的投标文件商务标【正本一份，副本三份】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我方己完全明白招标文件的所有条款要求，并重申以下几点：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454A3B25">
      <w:pPr>
        <w:spacing w:line="460" w:lineRule="exact"/>
        <w:ind w:firstLine="541" w:firstLineChars="245"/>
        <w:outlineLvl w:val="1"/>
        <w:rPr>
          <w:rFonts w:hint="eastAsia" w:ascii="新宋体" w:hAnsi="新宋体" w:eastAsia="新宋体" w:cs="Times New Roman"/>
          <w:b/>
          <w:bCs/>
          <w:sz w:val="22"/>
          <w:szCs w:val="22"/>
          <w:highlight w:val="none"/>
        </w:rPr>
      </w:pPr>
    </w:p>
    <w:p w14:paraId="5300FE25">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53A5B5AD">
      <w:pPr>
        <w:widowControl/>
        <w:spacing w:line="360" w:lineRule="auto"/>
        <w:jc w:val="left"/>
        <w:rPr>
          <w:sz w:val="24"/>
          <w:szCs w:val="24"/>
          <w:highlight w:val="none"/>
        </w:rPr>
      </w:pPr>
    </w:p>
    <w:p w14:paraId="7C545947">
      <w:pPr>
        <w:widowControl/>
        <w:spacing w:line="360" w:lineRule="auto"/>
        <w:jc w:val="left"/>
        <w:rPr>
          <w:sz w:val="24"/>
          <w:szCs w:val="24"/>
          <w:highlight w:val="none"/>
        </w:rPr>
      </w:pPr>
    </w:p>
    <w:p w14:paraId="35CD45DE">
      <w:pPr>
        <w:widowControl/>
        <w:spacing w:line="360" w:lineRule="auto"/>
        <w:jc w:val="left"/>
        <w:rPr>
          <w:sz w:val="24"/>
          <w:szCs w:val="24"/>
          <w:highlight w:val="none"/>
        </w:rPr>
      </w:pPr>
    </w:p>
    <w:p w14:paraId="41574E4D">
      <w:pPr>
        <w:widowControl/>
        <w:spacing w:line="360" w:lineRule="auto"/>
        <w:jc w:val="left"/>
        <w:rPr>
          <w:sz w:val="24"/>
          <w:szCs w:val="24"/>
          <w:highlight w:val="none"/>
        </w:rPr>
      </w:pPr>
    </w:p>
    <w:p w14:paraId="76C54C63">
      <w:pPr>
        <w:widowControl/>
        <w:spacing w:line="360" w:lineRule="auto"/>
        <w:jc w:val="left"/>
        <w:rPr>
          <w:sz w:val="24"/>
          <w:szCs w:val="24"/>
          <w:highlight w:val="none"/>
        </w:rPr>
      </w:pPr>
      <w:r>
        <w:rPr>
          <w:sz w:val="24"/>
          <w:szCs w:val="24"/>
          <w:highlight w:val="none"/>
        </w:rPr>
        <w:br w:type="page"/>
      </w:r>
    </w:p>
    <w:p w14:paraId="0A1A14D0">
      <w:pPr>
        <w:spacing w:line="460" w:lineRule="exact"/>
        <w:jc w:val="center"/>
        <w:outlineLvl w:val="3"/>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1501E205">
      <w:pPr>
        <w:spacing w:line="380" w:lineRule="exact"/>
        <w:outlineLvl w:val="1"/>
        <w:rPr>
          <w:rFonts w:hint="eastAsia" w:ascii="新宋体" w:hAnsi="新宋体" w:eastAsia="新宋体"/>
          <w:b/>
          <w:bCs/>
          <w:sz w:val="22"/>
          <w:szCs w:val="22"/>
          <w:highlight w:val="none"/>
        </w:rPr>
      </w:pPr>
    </w:p>
    <w:p w14:paraId="63A267B8">
      <w:pPr>
        <w:widowControl/>
        <w:spacing w:line="360" w:lineRule="auto"/>
        <w:jc w:val="left"/>
        <w:rPr>
          <w:sz w:val="24"/>
        </w:rPr>
      </w:pPr>
      <w:r>
        <w:rPr>
          <w:rFonts w:hint="eastAsia"/>
          <w:sz w:val="24"/>
        </w:rPr>
        <w:t>附件三：</w:t>
      </w:r>
    </w:p>
    <w:p w14:paraId="7AEA4377">
      <w:pPr>
        <w:adjustRightInd w:val="0"/>
        <w:snapToGrid w:val="0"/>
        <w:spacing w:line="360" w:lineRule="auto"/>
        <w:jc w:val="center"/>
        <w:rPr>
          <w:b/>
          <w:sz w:val="36"/>
          <w:szCs w:val="36"/>
        </w:rPr>
      </w:pPr>
      <w:r>
        <w:rPr>
          <w:b/>
          <w:sz w:val="36"/>
          <w:szCs w:val="36"/>
        </w:rPr>
        <w:t>采购要求响应表</w:t>
      </w:r>
    </w:p>
    <w:p w14:paraId="1411E3C2">
      <w:pPr>
        <w:adjustRightInd w:val="0"/>
        <w:spacing w:line="360" w:lineRule="auto"/>
        <w:rPr>
          <w:spacing w:val="20"/>
          <w:sz w:val="24"/>
        </w:rPr>
      </w:pPr>
      <w:r>
        <w:rPr>
          <w:sz w:val="24"/>
        </w:rPr>
        <w:t>项目名称：</w:t>
      </w:r>
      <w:r>
        <w:rPr>
          <w:sz w:val="24"/>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adjustRightInd w:val="0"/>
              <w:spacing w:line="360" w:lineRule="auto"/>
              <w:jc w:val="center"/>
              <w:rPr>
                <w:sz w:val="24"/>
              </w:rPr>
            </w:pPr>
            <w:r>
              <w:rPr>
                <w:sz w:val="24"/>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adjustRightInd w:val="0"/>
              <w:spacing w:line="360" w:lineRule="auto"/>
              <w:jc w:val="center"/>
              <w:rPr>
                <w:sz w:val="24"/>
              </w:rPr>
            </w:pPr>
            <w:r>
              <w:rPr>
                <w:rFonts w:hint="eastAsia"/>
                <w:sz w:val="24"/>
              </w:rPr>
              <w:t>比选</w:t>
            </w:r>
            <w:r>
              <w:rPr>
                <w:sz w:val="24"/>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adjustRightInd w:val="0"/>
              <w:spacing w:line="360" w:lineRule="auto"/>
              <w:jc w:val="center"/>
              <w:rPr>
                <w:sz w:val="24"/>
              </w:rPr>
            </w:pPr>
            <w:r>
              <w:rPr>
                <w:sz w:val="24"/>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adjustRightInd w:val="0"/>
              <w:spacing w:line="360" w:lineRule="auto"/>
              <w:jc w:val="center"/>
              <w:rPr>
                <w:sz w:val="24"/>
              </w:rPr>
            </w:pPr>
            <w:r>
              <w:rPr>
                <w:sz w:val="24"/>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adjustRightInd w:val="0"/>
              <w:spacing w:line="360" w:lineRule="auto"/>
              <w:jc w:val="center"/>
              <w:rPr>
                <w:sz w:val="24"/>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adjustRightInd w:val="0"/>
              <w:spacing w:line="360" w:lineRule="auto"/>
              <w:jc w:val="center"/>
              <w:rPr>
                <w:sz w:val="24"/>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adjustRightInd w:val="0"/>
              <w:spacing w:line="360" w:lineRule="auto"/>
              <w:jc w:val="center"/>
              <w:rPr>
                <w:sz w:val="24"/>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adjustRightInd w:val="0"/>
              <w:spacing w:line="360" w:lineRule="auto"/>
              <w:jc w:val="center"/>
              <w:rPr>
                <w:sz w:val="24"/>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adjustRightInd w:val="0"/>
              <w:spacing w:line="360" w:lineRule="auto"/>
              <w:jc w:val="center"/>
              <w:rPr>
                <w:sz w:val="24"/>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adjustRightInd w:val="0"/>
              <w:spacing w:line="360" w:lineRule="auto"/>
              <w:jc w:val="center"/>
              <w:rPr>
                <w:sz w:val="24"/>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adjustRightInd w:val="0"/>
              <w:spacing w:line="360" w:lineRule="auto"/>
              <w:jc w:val="center"/>
              <w:rPr>
                <w:sz w:val="24"/>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adjustRightInd w:val="0"/>
              <w:spacing w:line="360" w:lineRule="auto"/>
              <w:jc w:val="center"/>
              <w:rPr>
                <w:sz w:val="24"/>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adjustRightInd w:val="0"/>
              <w:spacing w:line="360" w:lineRule="auto"/>
              <w:jc w:val="center"/>
              <w:rPr>
                <w:sz w:val="24"/>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adjustRightInd w:val="0"/>
              <w:spacing w:line="360" w:lineRule="auto"/>
              <w:jc w:val="center"/>
              <w:rPr>
                <w:sz w:val="24"/>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adjustRightInd w:val="0"/>
              <w:spacing w:line="360" w:lineRule="auto"/>
              <w:jc w:val="center"/>
              <w:rPr>
                <w:sz w:val="24"/>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adjustRightInd w:val="0"/>
              <w:spacing w:line="360" w:lineRule="auto"/>
              <w:jc w:val="center"/>
              <w:rPr>
                <w:sz w:val="24"/>
              </w:rPr>
            </w:pPr>
            <w:r>
              <w:rPr>
                <w:sz w:val="24"/>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adjustRightInd w:val="0"/>
              <w:spacing w:line="360" w:lineRule="auto"/>
              <w:jc w:val="center"/>
              <w:rPr>
                <w:sz w:val="24"/>
              </w:rPr>
            </w:pPr>
          </w:p>
        </w:tc>
      </w:tr>
    </w:tbl>
    <w:p w14:paraId="627FC90B">
      <w:pPr>
        <w:adjustRightInd w:val="0"/>
        <w:snapToGrid w:val="0"/>
        <w:spacing w:before="50" w:after="50" w:line="360" w:lineRule="auto"/>
        <w:rPr>
          <w:b/>
          <w:bCs/>
          <w:sz w:val="24"/>
        </w:rPr>
      </w:pPr>
      <w:r>
        <w:rPr>
          <w:b/>
          <w:bCs/>
          <w:sz w:val="24"/>
        </w:rPr>
        <w:t>注：</w:t>
      </w:r>
    </w:p>
    <w:p w14:paraId="4F0B6463">
      <w:pPr>
        <w:numPr>
          <w:ilvl w:val="1"/>
          <w:numId w:val="3"/>
        </w:numPr>
        <w:tabs>
          <w:tab w:val="left" w:pos="540"/>
        </w:tabs>
        <w:adjustRightInd w:val="0"/>
        <w:snapToGrid w:val="0"/>
        <w:spacing w:before="50" w:after="50" w:line="360" w:lineRule="auto"/>
        <w:ind w:left="540" w:hanging="540"/>
        <w:rPr>
          <w:b/>
          <w:bCs/>
          <w:sz w:val="24"/>
        </w:rPr>
      </w:pPr>
      <w:r>
        <w:rPr>
          <w:b/>
          <w:bCs/>
          <w:sz w:val="24"/>
        </w:rPr>
        <w:t>投标人应根据投标设备的性能指标、对照</w:t>
      </w:r>
      <w:r>
        <w:rPr>
          <w:rFonts w:hint="eastAsia"/>
          <w:b/>
          <w:bCs/>
          <w:sz w:val="24"/>
        </w:rPr>
        <w:t>比选</w:t>
      </w:r>
      <w:r>
        <w:rPr>
          <w:b/>
          <w:bCs/>
          <w:sz w:val="24"/>
        </w:rPr>
        <w:t>文件要求一一对应如实填写技术响应表，在“偏离情况”栏注明“正偏离”、“负偏离”或“无偏离”。未按要求填写的，有可能作负偏离处理。</w:t>
      </w:r>
    </w:p>
    <w:p w14:paraId="6F452D3E">
      <w:pPr>
        <w:adjustRightInd w:val="0"/>
        <w:snapToGrid w:val="0"/>
        <w:spacing w:before="50" w:after="50" w:line="360" w:lineRule="auto"/>
        <w:rPr>
          <w:b/>
          <w:bCs/>
          <w:sz w:val="24"/>
        </w:rPr>
      </w:pPr>
    </w:p>
    <w:p w14:paraId="26DB728B">
      <w:pPr>
        <w:adjustRightInd w:val="0"/>
        <w:snapToGrid w:val="0"/>
        <w:spacing w:before="50" w:after="50" w:line="360" w:lineRule="auto"/>
        <w:rPr>
          <w:b/>
          <w:bCs/>
          <w:sz w:val="24"/>
        </w:rPr>
      </w:pPr>
    </w:p>
    <w:p w14:paraId="53886E05">
      <w:pPr>
        <w:adjustRightInd w:val="0"/>
        <w:snapToGrid w:val="0"/>
        <w:spacing w:before="50" w:after="156" w:afterLines="50" w:line="360" w:lineRule="auto"/>
        <w:jc w:val="left"/>
        <w:rPr>
          <w:sz w:val="24"/>
        </w:rPr>
      </w:pPr>
      <w:r>
        <w:rPr>
          <w:b/>
          <w:bCs/>
          <w:sz w:val="24"/>
        </w:rPr>
        <w:t>投标人签章：</w:t>
      </w:r>
      <w:r>
        <w:rPr>
          <w:spacing w:val="20"/>
          <w:sz w:val="24"/>
          <w:u w:val="single"/>
        </w:rPr>
        <w:t xml:space="preserve">            </w:t>
      </w:r>
      <w:r>
        <w:rPr>
          <w:spacing w:val="20"/>
          <w:sz w:val="24"/>
        </w:rPr>
        <w:t xml:space="preserve">              </w:t>
      </w:r>
      <w:r>
        <w:rPr>
          <w:b/>
          <w:bCs/>
          <w:sz w:val="24"/>
        </w:rPr>
        <w:t>日 期：</w:t>
      </w:r>
      <w:r>
        <w:rPr>
          <w:spacing w:val="20"/>
          <w:sz w:val="24"/>
          <w:u w:val="single"/>
        </w:rPr>
        <w:t xml:space="preserve">          </w:t>
      </w:r>
    </w:p>
    <w:p w14:paraId="0600FAA1">
      <w:pPr>
        <w:rPr>
          <w:sz w:val="24"/>
        </w:rPr>
      </w:pPr>
    </w:p>
    <w:p w14:paraId="70A6AAE3">
      <w:pPr>
        <w:rPr>
          <w:rFonts w:ascii="新宋体" w:hAnsi="新宋体" w:eastAsia="新宋体"/>
          <w:b/>
          <w:bCs/>
          <w:sz w:val="22"/>
          <w:szCs w:val="22"/>
        </w:rPr>
      </w:pPr>
      <w:r>
        <w:rPr>
          <w:rFonts w:hint="eastAsia" w:ascii="新宋体" w:hAnsi="新宋体" w:eastAsia="新宋体"/>
          <w:b/>
          <w:bCs/>
          <w:sz w:val="22"/>
          <w:szCs w:val="22"/>
        </w:rPr>
        <w:br w:type="page"/>
      </w:r>
    </w:p>
    <w:p w14:paraId="03CE05EF">
      <w:pPr>
        <w:outlineLvl w:val="1"/>
        <w:rPr>
          <w:rFonts w:ascii="新宋体" w:hAnsi="新宋体" w:eastAsia="新宋体"/>
          <w:sz w:val="24"/>
        </w:rPr>
      </w:pPr>
      <w:r>
        <w:rPr>
          <w:rFonts w:hint="eastAsia" w:ascii="新宋体" w:hAnsi="新宋体" w:eastAsia="新宋体"/>
          <w:sz w:val="24"/>
        </w:rPr>
        <w:t>附件四</w:t>
      </w:r>
    </w:p>
    <w:p w14:paraId="3DB2CB75">
      <w:pPr>
        <w:ind w:left="143" w:leftChars="68"/>
        <w:jc w:val="center"/>
        <w:outlineLvl w:val="2"/>
        <w:rPr>
          <w:rFonts w:ascii="新宋体" w:hAnsi="新宋体" w:eastAsia="新宋体"/>
          <w:b/>
          <w:sz w:val="28"/>
          <w:szCs w:val="28"/>
        </w:rPr>
      </w:pPr>
      <w:r>
        <w:rPr>
          <w:rFonts w:hint="eastAsia" w:ascii="新宋体" w:hAnsi="新宋体" w:eastAsia="新宋体"/>
          <w:b/>
          <w:sz w:val="28"/>
          <w:szCs w:val="28"/>
        </w:rPr>
        <w:t xml:space="preserve">服务方案 </w:t>
      </w:r>
    </w:p>
    <w:p w14:paraId="7AC6A3EC">
      <w:pPr>
        <w:autoSpaceDE w:val="0"/>
        <w:autoSpaceDN w:val="0"/>
        <w:ind w:right="893" w:firstLine="418"/>
        <w:textAlignment w:val="bottom"/>
        <w:rPr>
          <w:rFonts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vAlign w:val="center"/>
          </w:tcPr>
          <w:p w14:paraId="50589785">
            <w:pPr>
              <w:pStyle w:val="24"/>
              <w:spacing w:after="0"/>
              <w:jc w:val="center"/>
              <w:rPr>
                <w:rFonts w:ascii="新宋体" w:hAnsi="新宋体" w:eastAsia="新宋体"/>
              </w:rPr>
            </w:pPr>
          </w:p>
        </w:tc>
      </w:tr>
    </w:tbl>
    <w:p w14:paraId="252E88CC">
      <w:pPr>
        <w:rPr>
          <w:rFonts w:ascii="新宋体" w:hAnsi="新宋体" w:eastAsia="新宋体"/>
          <w:sz w:val="22"/>
          <w:szCs w:val="22"/>
          <w:lang w:val="zh-CN"/>
        </w:rPr>
      </w:pPr>
      <w:r>
        <w:rPr>
          <w:rFonts w:hint="eastAsia" w:ascii="新宋体" w:hAnsi="新宋体" w:eastAsia="新宋体"/>
          <w:sz w:val="28"/>
        </w:rPr>
        <w:t xml:space="preserve">  </w:t>
      </w:r>
    </w:p>
    <w:p w14:paraId="48798E9F">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投标人全称（盖章）：</w:t>
      </w:r>
    </w:p>
    <w:p w14:paraId="1A2C1EF0">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投标人代表（签字）：</w:t>
      </w:r>
    </w:p>
    <w:p w14:paraId="00B275BE">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 xml:space="preserve">日  期： </w:t>
      </w:r>
    </w:p>
    <w:p w14:paraId="42B66FF5">
      <w:pPr>
        <w:spacing w:line="380" w:lineRule="exact"/>
        <w:outlineLvl w:val="1"/>
        <w:rPr>
          <w:rFonts w:ascii="新宋体" w:hAnsi="新宋体" w:eastAsia="新宋体"/>
          <w:b/>
          <w:bCs/>
          <w:sz w:val="22"/>
          <w:szCs w:val="22"/>
        </w:rPr>
      </w:pPr>
    </w:p>
    <w:p w14:paraId="2E086EA6">
      <w:pPr>
        <w:spacing w:line="380" w:lineRule="exact"/>
        <w:outlineLvl w:val="1"/>
        <w:rPr>
          <w:rFonts w:ascii="新宋体" w:hAnsi="新宋体" w:eastAsia="新宋体"/>
          <w:b/>
          <w:bCs/>
          <w:sz w:val="22"/>
          <w:szCs w:val="22"/>
        </w:rPr>
      </w:pPr>
    </w:p>
    <w:p w14:paraId="4287952B">
      <w:pPr>
        <w:spacing w:line="360" w:lineRule="auto"/>
        <w:jc w:val="left"/>
        <w:rPr>
          <w:rFonts w:ascii="宋体" w:hAnsi="宋体" w:cs="Courier New"/>
          <w:b/>
          <w:bCs/>
          <w:sz w:val="24"/>
        </w:rPr>
      </w:pPr>
      <w:r>
        <w:rPr>
          <w:rFonts w:hint="eastAsia" w:ascii="宋体" w:hAnsi="宋体" w:cs="Courier New"/>
          <w:bCs/>
          <w:sz w:val="24"/>
        </w:rPr>
        <w:t>附件五：</w:t>
      </w:r>
    </w:p>
    <w:p w14:paraId="0AF5E032">
      <w:pPr>
        <w:spacing w:line="360" w:lineRule="auto"/>
        <w:jc w:val="center"/>
        <w:rPr>
          <w:rFonts w:ascii="宋体" w:hAnsi="宋体" w:cs="Courier New"/>
          <w:b/>
          <w:bCs/>
          <w:sz w:val="36"/>
          <w:szCs w:val="36"/>
        </w:rPr>
      </w:pPr>
      <w:r>
        <w:rPr>
          <w:rFonts w:hint="eastAsia" w:ascii="宋体" w:hAnsi="宋体" w:cs="Courier New"/>
          <w:b/>
          <w:bCs/>
          <w:sz w:val="36"/>
          <w:szCs w:val="36"/>
        </w:rPr>
        <w:t>投标报价单</w:t>
      </w:r>
    </w:p>
    <w:p w14:paraId="1FFE75B6">
      <w:pPr>
        <w:spacing w:line="360" w:lineRule="auto"/>
        <w:rPr>
          <w:rFonts w:ascii="宋体" w:hAnsi="宋体" w:cs="Arial"/>
          <w:sz w:val="24"/>
        </w:rPr>
      </w:pPr>
      <w:r>
        <w:rPr>
          <w:rFonts w:hint="eastAsia" w:ascii="宋体" w:hAnsi="宋体" w:cs="Arial"/>
          <w:sz w:val="24"/>
        </w:rPr>
        <w:t>项目名称</w:t>
      </w:r>
      <w:r>
        <w:rPr>
          <w:rFonts w:ascii="宋体" w:hAnsi="宋体" w:cs="Arial"/>
          <w:sz w:val="24"/>
        </w:rPr>
        <w:t xml:space="preserve">：   </w:t>
      </w:r>
      <w:r>
        <w:rPr>
          <w:rFonts w:ascii="宋体" w:hAnsi="宋体" w:cs="Arial"/>
          <w:bCs/>
          <w:sz w:val="24"/>
        </w:rPr>
        <w:t xml:space="preserve">        </w:t>
      </w:r>
      <w:r>
        <w:rPr>
          <w:rFonts w:hint="eastAsia" w:ascii="宋体" w:hAnsi="宋体" w:cs="Arial"/>
          <w:sz w:val="24"/>
        </w:rPr>
        <w:t xml:space="preserve">                  </w:t>
      </w:r>
      <w:r>
        <w:rPr>
          <w:rFonts w:ascii="宋体" w:hAnsi="宋体" w:cs="Arial"/>
          <w:sz w:val="24"/>
        </w:rPr>
        <w:t>（价格单位：人民币元）</w:t>
      </w:r>
    </w:p>
    <w:tbl>
      <w:tblPr>
        <w:tblStyle w:val="17"/>
        <w:tblW w:w="10779" w:type="dxa"/>
        <w:jc w:val="center"/>
        <w:tblLayout w:type="fixed"/>
        <w:tblCellMar>
          <w:top w:w="0" w:type="dxa"/>
          <w:left w:w="108" w:type="dxa"/>
          <w:bottom w:w="0" w:type="dxa"/>
          <w:right w:w="108" w:type="dxa"/>
        </w:tblCellMar>
      </w:tblPr>
      <w:tblGrid>
        <w:gridCol w:w="756"/>
        <w:gridCol w:w="2265"/>
        <w:gridCol w:w="4020"/>
        <w:gridCol w:w="786"/>
        <w:gridCol w:w="838"/>
        <w:gridCol w:w="1132"/>
        <w:gridCol w:w="982"/>
      </w:tblGrid>
      <w:tr w14:paraId="518D9709">
        <w:tblPrEx>
          <w:tblCellMar>
            <w:top w:w="0" w:type="dxa"/>
            <w:left w:w="108" w:type="dxa"/>
            <w:bottom w:w="0" w:type="dxa"/>
            <w:right w:w="108" w:type="dxa"/>
          </w:tblCellMar>
        </w:tblPrEx>
        <w:trPr>
          <w:trHeight w:val="4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933">
            <w:pPr>
              <w:widowControl/>
              <w:jc w:val="center"/>
              <w:textAlignment w:val="center"/>
              <w:rPr>
                <w:rFonts w:hint="eastAsia" w:ascii="新宋体" w:hAnsi="新宋体" w:eastAsia="新宋体" w:cs="新宋体"/>
                <w:b/>
                <w:bCs/>
                <w:color w:val="000000"/>
                <w:kern w:val="0"/>
                <w:sz w:val="22"/>
                <w:szCs w:val="22"/>
                <w:lang w:eastAsia="zh-CN" w:bidi="ar"/>
              </w:rPr>
            </w:pPr>
            <w:r>
              <w:rPr>
                <w:rFonts w:hint="eastAsia" w:ascii="新宋体" w:hAnsi="新宋体" w:eastAsia="新宋体" w:cs="新宋体"/>
                <w:b/>
                <w:bCs/>
                <w:color w:val="000000"/>
                <w:kern w:val="0"/>
                <w:sz w:val="22"/>
                <w:szCs w:val="22"/>
                <w:lang w:eastAsia="zh-CN" w:bidi="ar"/>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C23D">
            <w:pPr>
              <w:widowControl/>
              <w:jc w:val="center"/>
              <w:textAlignment w:val="center"/>
              <w:rPr>
                <w:rFonts w:ascii="新宋体" w:hAnsi="新宋体" w:eastAsia="新宋体" w:cs="新宋体"/>
                <w:b/>
                <w:bCs/>
                <w:color w:val="000000"/>
                <w:sz w:val="22"/>
                <w:szCs w:val="22"/>
              </w:rPr>
            </w:pPr>
            <w:r>
              <w:rPr>
                <w:rFonts w:hint="eastAsia" w:ascii="新宋体" w:hAnsi="新宋体" w:eastAsia="新宋体" w:cs="新宋体"/>
                <w:b/>
                <w:bCs/>
                <w:color w:val="000000"/>
                <w:kern w:val="0"/>
                <w:sz w:val="22"/>
                <w:szCs w:val="22"/>
                <w:lang w:bidi="ar"/>
              </w:rPr>
              <w:t>项目名称</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D527">
            <w:pPr>
              <w:widowControl/>
              <w:jc w:val="center"/>
              <w:textAlignment w:val="center"/>
              <w:rPr>
                <w:rFonts w:ascii="新宋体" w:hAnsi="新宋体" w:eastAsia="新宋体" w:cs="新宋体"/>
                <w:b/>
                <w:bCs/>
                <w:color w:val="000000"/>
                <w:sz w:val="22"/>
                <w:szCs w:val="22"/>
              </w:rPr>
            </w:pPr>
            <w:r>
              <w:rPr>
                <w:rFonts w:hint="eastAsia" w:ascii="新宋体" w:hAnsi="新宋体" w:eastAsia="新宋体" w:cs="新宋体"/>
                <w:b/>
                <w:bCs/>
                <w:color w:val="000000"/>
                <w:kern w:val="0"/>
                <w:sz w:val="22"/>
                <w:szCs w:val="22"/>
                <w:lang w:bidi="ar"/>
              </w:rPr>
              <w:t>处理方式</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1FD1">
            <w:pPr>
              <w:widowControl/>
              <w:jc w:val="center"/>
              <w:textAlignment w:val="center"/>
              <w:rPr>
                <w:rFonts w:hint="eastAsia" w:ascii="新宋体" w:hAnsi="新宋体" w:eastAsia="新宋体" w:cs="新宋体"/>
                <w:b/>
                <w:bCs/>
                <w:color w:val="000000"/>
                <w:sz w:val="22"/>
                <w:szCs w:val="22"/>
                <w:lang w:eastAsia="zh-CN"/>
              </w:rPr>
            </w:pPr>
            <w:r>
              <w:rPr>
                <w:rFonts w:hint="eastAsia" w:ascii="新宋体" w:hAnsi="新宋体" w:eastAsia="新宋体" w:cs="新宋体"/>
                <w:b/>
                <w:bCs/>
                <w:color w:val="000000"/>
                <w:kern w:val="0"/>
                <w:sz w:val="22"/>
                <w:szCs w:val="22"/>
                <w:lang w:eastAsia="zh-CN" w:bidi="ar"/>
              </w:rPr>
              <w:t>单位</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FAAF">
            <w:pPr>
              <w:widowControl/>
              <w:jc w:val="center"/>
              <w:textAlignment w:val="center"/>
              <w:rPr>
                <w:rFonts w:hint="eastAsia" w:ascii="新宋体" w:hAnsi="新宋体" w:eastAsia="新宋体" w:cs="新宋体"/>
                <w:b/>
                <w:bCs/>
                <w:color w:val="000000"/>
                <w:kern w:val="0"/>
                <w:sz w:val="22"/>
                <w:szCs w:val="22"/>
                <w:lang w:val="en-US" w:eastAsia="zh-CN" w:bidi="ar"/>
              </w:rPr>
            </w:pPr>
            <w:r>
              <w:rPr>
                <w:rFonts w:hint="eastAsia" w:ascii="新宋体" w:hAnsi="新宋体" w:eastAsia="新宋体" w:cs="新宋体"/>
                <w:b/>
                <w:bCs/>
                <w:color w:val="000000"/>
                <w:kern w:val="0"/>
                <w:sz w:val="22"/>
                <w:szCs w:val="22"/>
                <w:lang w:val="en-US" w:eastAsia="zh-CN" w:bidi="ar"/>
              </w:rPr>
              <w:t>数量</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1D15">
            <w:pPr>
              <w:widowControl/>
              <w:jc w:val="center"/>
              <w:textAlignment w:val="center"/>
              <w:rPr>
                <w:rFonts w:hint="default" w:ascii="新宋体" w:hAnsi="新宋体" w:eastAsia="新宋体" w:cs="新宋体"/>
                <w:b/>
                <w:bCs/>
                <w:color w:val="000000"/>
                <w:sz w:val="22"/>
                <w:szCs w:val="22"/>
                <w:lang w:val="en-US" w:eastAsia="zh-CN"/>
              </w:rPr>
            </w:pPr>
            <w:r>
              <w:rPr>
                <w:rFonts w:hint="eastAsia" w:ascii="新宋体" w:hAnsi="新宋体" w:eastAsia="新宋体" w:cs="新宋体"/>
                <w:b/>
                <w:bCs/>
                <w:color w:val="000000"/>
                <w:kern w:val="0"/>
                <w:sz w:val="22"/>
                <w:szCs w:val="22"/>
                <w:lang w:eastAsia="zh-CN" w:bidi="ar"/>
              </w:rPr>
              <w:t>单价</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800F">
            <w:pPr>
              <w:widowControl/>
              <w:jc w:val="center"/>
              <w:textAlignment w:val="center"/>
              <w:rPr>
                <w:rFonts w:hint="eastAsia" w:ascii="新宋体" w:hAnsi="新宋体" w:eastAsia="新宋体" w:cs="新宋体"/>
                <w:b/>
                <w:bCs/>
                <w:color w:val="000000"/>
                <w:kern w:val="0"/>
                <w:sz w:val="22"/>
                <w:szCs w:val="22"/>
                <w:lang w:eastAsia="zh-CN" w:bidi="ar"/>
              </w:rPr>
            </w:pPr>
            <w:r>
              <w:rPr>
                <w:rFonts w:hint="eastAsia" w:ascii="新宋体" w:hAnsi="新宋体" w:eastAsia="新宋体" w:cs="新宋体"/>
                <w:b/>
                <w:bCs/>
                <w:color w:val="000000"/>
                <w:kern w:val="0"/>
                <w:sz w:val="22"/>
                <w:szCs w:val="22"/>
                <w:lang w:eastAsia="zh-CN" w:bidi="ar"/>
              </w:rPr>
              <w:t>金额</w:t>
            </w:r>
          </w:p>
        </w:tc>
      </w:tr>
      <w:tr w14:paraId="01F95986">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8A2A">
            <w:pPr>
              <w:widowControl/>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CE4D">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可重复器械</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3357">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复用器械清洗、包装、消毒、高温灭菌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1696">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0DE3">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CA24">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5.36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3306">
            <w:pPr>
              <w:widowControl/>
              <w:jc w:val="center"/>
              <w:textAlignment w:val="center"/>
              <w:rPr>
                <w:rFonts w:hint="eastAsia" w:asciiTheme="minorEastAsia" w:hAnsiTheme="minorEastAsia" w:cstheme="minorEastAsia"/>
                <w:b/>
                <w:bCs/>
                <w:color w:val="000000"/>
                <w:kern w:val="0"/>
                <w:sz w:val="21"/>
                <w:szCs w:val="21"/>
                <w:lang w:bidi="ar"/>
              </w:rPr>
            </w:pPr>
          </w:p>
        </w:tc>
      </w:tr>
      <w:tr w14:paraId="749AF164">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EBF2">
            <w:pPr>
              <w:widowControl/>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1068">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可重复器械</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09FC">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复用器械清洗、包装、消毒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E036">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B5C">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382C">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5.36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36D4">
            <w:pPr>
              <w:widowControl/>
              <w:jc w:val="center"/>
              <w:textAlignment w:val="center"/>
              <w:rPr>
                <w:rFonts w:hint="eastAsia" w:asciiTheme="minorEastAsia" w:hAnsiTheme="minorEastAsia" w:cstheme="minorEastAsia"/>
                <w:b/>
                <w:bCs/>
                <w:color w:val="000000"/>
                <w:kern w:val="0"/>
                <w:sz w:val="21"/>
                <w:szCs w:val="21"/>
                <w:lang w:bidi="ar"/>
              </w:rPr>
            </w:pPr>
          </w:p>
        </w:tc>
      </w:tr>
      <w:tr w14:paraId="196FC90C">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2230">
            <w:pPr>
              <w:widowControl/>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6267">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可重复器械</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2E51">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复用器械清洗、包装、消毒、低温灭菌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5446">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558E">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8EA7">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40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F397">
            <w:pPr>
              <w:widowControl/>
              <w:jc w:val="center"/>
              <w:textAlignment w:val="center"/>
              <w:rPr>
                <w:rFonts w:hint="eastAsia" w:asciiTheme="minorEastAsia" w:hAnsiTheme="minorEastAsia" w:cstheme="minorEastAsia"/>
                <w:b/>
                <w:bCs/>
                <w:color w:val="000000"/>
                <w:kern w:val="0"/>
                <w:sz w:val="21"/>
                <w:szCs w:val="21"/>
                <w:lang w:bidi="ar"/>
              </w:rPr>
            </w:pPr>
          </w:p>
        </w:tc>
      </w:tr>
      <w:tr w14:paraId="2EB4C77C">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553E">
            <w:pPr>
              <w:widowControl/>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D147">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腔镜器械</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16C9">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复用腔镜器械清洗、包装、消毒、高温灭菌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0FA1">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600E">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22D3">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40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14F8">
            <w:pPr>
              <w:widowControl/>
              <w:jc w:val="center"/>
              <w:textAlignment w:val="center"/>
              <w:rPr>
                <w:rFonts w:hint="eastAsia" w:asciiTheme="minorEastAsia" w:hAnsiTheme="minorEastAsia" w:cstheme="minorEastAsia"/>
                <w:b/>
                <w:bCs/>
                <w:color w:val="000000"/>
                <w:kern w:val="0"/>
                <w:sz w:val="21"/>
                <w:szCs w:val="21"/>
                <w:lang w:bidi="ar"/>
              </w:rPr>
            </w:pPr>
          </w:p>
        </w:tc>
      </w:tr>
      <w:tr w14:paraId="6984ED80">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3B71">
            <w:pPr>
              <w:widowControl/>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CBC2">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腔镜器械</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6A61">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复用腔镜器械清洗、包装、消毒、低温灭菌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07E1">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8A14">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F5CC">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2CC0">
            <w:pPr>
              <w:widowControl/>
              <w:jc w:val="center"/>
              <w:textAlignment w:val="center"/>
              <w:rPr>
                <w:rFonts w:hint="eastAsia" w:asciiTheme="minorEastAsia" w:hAnsiTheme="minorEastAsia" w:cstheme="minorEastAsia"/>
                <w:b/>
                <w:bCs/>
                <w:color w:val="000000"/>
                <w:kern w:val="0"/>
                <w:sz w:val="21"/>
                <w:szCs w:val="21"/>
                <w:lang w:bidi="ar"/>
              </w:rPr>
            </w:pPr>
          </w:p>
        </w:tc>
      </w:tr>
      <w:tr w14:paraId="73E4F884">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680B">
            <w:pPr>
              <w:widowControl/>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238F">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腔镜器械包</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2375">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复用腔镜器械清洗、包装、消毒、高温灭菌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1674">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E0B6">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B95C">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300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8FF9">
            <w:pPr>
              <w:widowControl/>
              <w:jc w:val="center"/>
              <w:textAlignment w:val="center"/>
              <w:rPr>
                <w:rFonts w:hint="eastAsia" w:asciiTheme="minorEastAsia" w:hAnsiTheme="minorEastAsia" w:cstheme="minorEastAsia"/>
                <w:b/>
                <w:bCs/>
                <w:color w:val="000000"/>
                <w:kern w:val="0"/>
                <w:sz w:val="21"/>
                <w:szCs w:val="21"/>
                <w:lang w:bidi="ar"/>
              </w:rPr>
            </w:pPr>
          </w:p>
        </w:tc>
      </w:tr>
      <w:tr w14:paraId="1BB71EB3">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E1EA">
            <w:pPr>
              <w:widowControl/>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A1C7">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镜头</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0763">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复用器械清洗、包装、消毒、高温灭菌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2F01">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3C9C">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74CD">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120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1188">
            <w:pPr>
              <w:widowControl/>
              <w:jc w:val="center"/>
              <w:textAlignment w:val="center"/>
              <w:rPr>
                <w:rFonts w:hint="eastAsia" w:asciiTheme="minorEastAsia" w:hAnsiTheme="minorEastAsia" w:cstheme="minorEastAsia"/>
                <w:b/>
                <w:bCs/>
                <w:color w:val="000000"/>
                <w:kern w:val="0"/>
                <w:sz w:val="21"/>
                <w:szCs w:val="21"/>
                <w:lang w:bidi="ar"/>
              </w:rPr>
            </w:pPr>
          </w:p>
        </w:tc>
      </w:tr>
      <w:tr w14:paraId="36FC670C">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B5F5">
            <w:pPr>
              <w:widowControl/>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54B4">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镜头</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5C5">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复用器械清洗、包装、消毒、低温灭菌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A9F3">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61FF">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8F71">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130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A829">
            <w:pPr>
              <w:widowControl/>
              <w:jc w:val="center"/>
              <w:textAlignment w:val="center"/>
              <w:rPr>
                <w:rFonts w:hint="eastAsia" w:asciiTheme="minorEastAsia" w:hAnsiTheme="minorEastAsia" w:cstheme="minorEastAsia"/>
                <w:b/>
                <w:bCs/>
                <w:color w:val="000000"/>
                <w:kern w:val="0"/>
                <w:sz w:val="21"/>
                <w:szCs w:val="21"/>
                <w:lang w:bidi="ar"/>
              </w:rPr>
            </w:pPr>
          </w:p>
        </w:tc>
      </w:tr>
      <w:tr w14:paraId="6E3F7941">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3D1B">
            <w:pPr>
              <w:widowControl/>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69AB">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口腔车针</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C02D">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DEBA">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枚</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629B">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7CE0">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5.36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068E">
            <w:pPr>
              <w:widowControl/>
              <w:jc w:val="center"/>
              <w:textAlignment w:val="center"/>
              <w:rPr>
                <w:rFonts w:hint="eastAsia" w:asciiTheme="minorEastAsia" w:hAnsiTheme="minorEastAsia" w:cstheme="minorEastAsia"/>
                <w:b/>
                <w:bCs/>
                <w:color w:val="000000"/>
                <w:kern w:val="0"/>
                <w:sz w:val="21"/>
                <w:szCs w:val="21"/>
                <w:lang w:bidi="ar"/>
              </w:rPr>
            </w:pPr>
          </w:p>
        </w:tc>
      </w:tr>
      <w:tr w14:paraId="39548D01">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B6FB">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33FA">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口腔科手机</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5CA0">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B40A">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EA2F">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36F8">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15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F1B6">
            <w:pPr>
              <w:widowControl/>
              <w:jc w:val="center"/>
              <w:textAlignment w:val="center"/>
              <w:rPr>
                <w:rFonts w:hint="eastAsia" w:asciiTheme="minorEastAsia" w:hAnsiTheme="minorEastAsia" w:cstheme="minorEastAsia"/>
                <w:b/>
                <w:bCs/>
                <w:color w:val="000000"/>
                <w:kern w:val="0"/>
                <w:sz w:val="21"/>
                <w:szCs w:val="21"/>
                <w:lang w:bidi="ar"/>
              </w:rPr>
            </w:pPr>
          </w:p>
        </w:tc>
      </w:tr>
      <w:tr w14:paraId="79585946">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8C51">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3560">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一次性耗材包</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AA7F">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lang w:bidi="ar"/>
              </w:rPr>
              <w:t>包装、高温灭菌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D807">
            <w:pPr>
              <w:widowControl/>
              <w:jc w:val="center"/>
              <w:textAlignment w:val="center"/>
              <w:rPr>
                <w:rFonts w:asciiTheme="minorEastAsia" w:hAnsiTheme="minorEastAsia" w:cstheme="minorEastAsia"/>
                <w:b/>
                <w:bCs/>
                <w:color w:val="000000"/>
                <w:sz w:val="21"/>
                <w:szCs w:val="21"/>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6D82">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23B7">
            <w:pPr>
              <w:widowControl/>
              <w:jc w:val="center"/>
              <w:textAlignment w:val="center"/>
              <w:rPr>
                <w:rFonts w:asciiTheme="minorEastAsia" w:hAnsiTheme="minorEastAsia" w:cstheme="minorEastAsia"/>
                <w:color w:val="000000"/>
                <w:sz w:val="21"/>
                <w:szCs w:val="21"/>
              </w:rPr>
            </w:pPr>
            <w:r>
              <w:rPr>
                <w:rFonts w:hint="eastAsia" w:asciiTheme="minorEastAsia" w:hAnsiTheme="minorEastAsia" w:cstheme="minorEastAsia"/>
                <w:b/>
                <w:bCs/>
                <w:color w:val="000000"/>
                <w:kern w:val="0"/>
                <w:sz w:val="21"/>
                <w:szCs w:val="21"/>
                <w:lang w:bidi="ar"/>
              </w:rPr>
              <w:t>5.36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95CC">
            <w:pPr>
              <w:widowControl/>
              <w:jc w:val="center"/>
              <w:textAlignment w:val="center"/>
              <w:rPr>
                <w:rFonts w:hint="eastAsia" w:asciiTheme="minorEastAsia" w:hAnsiTheme="minorEastAsia" w:cstheme="minorEastAsia"/>
                <w:b/>
                <w:bCs/>
                <w:color w:val="000000"/>
                <w:kern w:val="0"/>
                <w:sz w:val="21"/>
                <w:szCs w:val="21"/>
                <w:lang w:bidi="ar"/>
              </w:rPr>
            </w:pPr>
          </w:p>
        </w:tc>
      </w:tr>
      <w:tr w14:paraId="516A6727">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6579">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C501">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敷料包</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F214">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包装、高温灭菌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8125">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F1B8">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0762">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40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8D1C">
            <w:pPr>
              <w:widowControl/>
              <w:jc w:val="center"/>
              <w:textAlignment w:val="center"/>
              <w:rPr>
                <w:rFonts w:hint="eastAsia" w:asciiTheme="minorEastAsia" w:hAnsiTheme="minorEastAsia" w:cstheme="minorEastAsia"/>
                <w:b/>
                <w:bCs/>
                <w:color w:val="000000"/>
                <w:kern w:val="0"/>
                <w:sz w:val="21"/>
                <w:szCs w:val="21"/>
                <w:lang w:bidi="ar"/>
              </w:rPr>
            </w:pPr>
          </w:p>
        </w:tc>
      </w:tr>
      <w:tr w14:paraId="6CD3C8A5">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08BC">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D464">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敷料包（代消）</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9C0C">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只高温灭菌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C098">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7CD5">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A54C">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AD2A">
            <w:pPr>
              <w:widowControl/>
              <w:jc w:val="center"/>
              <w:textAlignment w:val="center"/>
              <w:rPr>
                <w:rFonts w:hint="eastAsia" w:asciiTheme="minorEastAsia" w:hAnsiTheme="minorEastAsia" w:cstheme="minorEastAsia"/>
                <w:b/>
                <w:bCs/>
                <w:color w:val="000000"/>
                <w:kern w:val="0"/>
                <w:sz w:val="21"/>
                <w:szCs w:val="21"/>
                <w:lang w:bidi="ar"/>
              </w:rPr>
            </w:pPr>
          </w:p>
        </w:tc>
      </w:tr>
      <w:tr w14:paraId="6FC76432">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7A6E">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C34D">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软镜（代消）</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4CAD">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只高温灭菌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0147">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5CFA">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55EA">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200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D4B8">
            <w:pPr>
              <w:widowControl/>
              <w:jc w:val="center"/>
              <w:textAlignment w:val="center"/>
              <w:rPr>
                <w:rFonts w:hint="eastAsia" w:asciiTheme="minorEastAsia" w:hAnsiTheme="minorEastAsia" w:cstheme="minorEastAsia"/>
                <w:b/>
                <w:bCs/>
                <w:color w:val="000000"/>
                <w:kern w:val="0"/>
                <w:sz w:val="21"/>
                <w:szCs w:val="21"/>
                <w:lang w:bidi="ar"/>
              </w:rPr>
            </w:pPr>
          </w:p>
        </w:tc>
      </w:tr>
      <w:tr w14:paraId="0EAA5764">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0039">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9306">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软镜（代消）</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702F">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只低温灭菌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0A4C">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0FA6">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1F6E">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300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6818">
            <w:pPr>
              <w:widowControl/>
              <w:jc w:val="center"/>
              <w:textAlignment w:val="center"/>
              <w:rPr>
                <w:rFonts w:hint="eastAsia" w:asciiTheme="minorEastAsia" w:hAnsiTheme="minorEastAsia" w:cstheme="minorEastAsia"/>
                <w:b/>
                <w:bCs/>
                <w:color w:val="000000"/>
                <w:kern w:val="0"/>
                <w:sz w:val="21"/>
                <w:szCs w:val="21"/>
                <w:lang w:bidi="ar"/>
              </w:rPr>
            </w:pPr>
          </w:p>
        </w:tc>
      </w:tr>
      <w:tr w14:paraId="4FC37A11">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8653">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2D31">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含植入物外来器械包(≤7kg)</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C3D3">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2768">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9EEC">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E147">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5698">
            <w:pPr>
              <w:widowControl/>
              <w:jc w:val="center"/>
              <w:textAlignment w:val="center"/>
              <w:rPr>
                <w:rFonts w:hint="eastAsia" w:asciiTheme="minorEastAsia" w:hAnsiTheme="minorEastAsia" w:cstheme="minorEastAsia"/>
                <w:b/>
                <w:bCs/>
                <w:color w:val="000000"/>
                <w:kern w:val="0"/>
                <w:sz w:val="21"/>
                <w:szCs w:val="21"/>
                <w:lang w:bidi="ar"/>
              </w:rPr>
            </w:pPr>
          </w:p>
        </w:tc>
      </w:tr>
      <w:tr w14:paraId="5CAE9C6A">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E0D6">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EADD">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不含植入物外来器械包(≤7kg)</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5F87">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02FD">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67F5">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1269">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130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4953">
            <w:pPr>
              <w:widowControl/>
              <w:jc w:val="center"/>
              <w:textAlignment w:val="center"/>
              <w:rPr>
                <w:rFonts w:hint="eastAsia" w:asciiTheme="minorEastAsia" w:hAnsiTheme="minorEastAsia" w:cstheme="minorEastAsia"/>
                <w:b/>
                <w:bCs/>
                <w:color w:val="000000"/>
                <w:kern w:val="0"/>
                <w:sz w:val="21"/>
                <w:szCs w:val="21"/>
                <w:lang w:bidi="ar"/>
              </w:rPr>
            </w:pPr>
          </w:p>
        </w:tc>
      </w:tr>
      <w:tr w14:paraId="5360B6EA">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30CE">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08C6">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加急外来器械包</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E8A6">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9DA0">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4848">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9F07">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330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5E30">
            <w:pPr>
              <w:widowControl/>
              <w:jc w:val="center"/>
              <w:textAlignment w:val="center"/>
              <w:rPr>
                <w:rFonts w:hint="eastAsia" w:asciiTheme="minorEastAsia" w:hAnsiTheme="minorEastAsia" w:cstheme="minorEastAsia"/>
                <w:b/>
                <w:bCs/>
                <w:color w:val="000000"/>
                <w:kern w:val="0"/>
                <w:sz w:val="21"/>
                <w:szCs w:val="21"/>
                <w:lang w:bidi="ar"/>
              </w:rPr>
            </w:pPr>
          </w:p>
        </w:tc>
      </w:tr>
      <w:tr w14:paraId="666AAA0A">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1519">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02B9">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外来器械单包工具（≤8把）</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C3C1">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0C80">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53FB">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3A3B">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15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AF4E">
            <w:pPr>
              <w:widowControl/>
              <w:jc w:val="center"/>
              <w:textAlignment w:val="center"/>
              <w:rPr>
                <w:rFonts w:hint="eastAsia" w:asciiTheme="minorEastAsia" w:hAnsiTheme="minorEastAsia" w:cstheme="minorEastAsia"/>
                <w:b/>
                <w:bCs/>
                <w:color w:val="000000"/>
                <w:kern w:val="0"/>
                <w:sz w:val="21"/>
                <w:szCs w:val="21"/>
                <w:lang w:bidi="ar"/>
              </w:rPr>
            </w:pPr>
          </w:p>
        </w:tc>
      </w:tr>
      <w:tr w14:paraId="328E913E">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8828">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AF11">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外来电钻单包</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A73D">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2FED">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EE44">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A9BE">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4676">
            <w:pPr>
              <w:widowControl/>
              <w:jc w:val="center"/>
              <w:textAlignment w:val="center"/>
              <w:rPr>
                <w:rFonts w:hint="eastAsia" w:asciiTheme="minorEastAsia" w:hAnsiTheme="minorEastAsia" w:cstheme="minorEastAsia"/>
                <w:b/>
                <w:bCs/>
                <w:color w:val="000000"/>
                <w:kern w:val="0"/>
                <w:sz w:val="21"/>
                <w:szCs w:val="21"/>
                <w:lang w:bidi="ar"/>
              </w:rPr>
            </w:pPr>
          </w:p>
        </w:tc>
      </w:tr>
      <w:tr w14:paraId="06C6AC14">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0E79">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AEEC">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螺钉、螺母单包（＜15件，随主包）</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E93E">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4E17">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E9AD">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D82D">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DEA7">
            <w:pPr>
              <w:widowControl/>
              <w:jc w:val="center"/>
              <w:textAlignment w:val="center"/>
              <w:rPr>
                <w:rFonts w:hint="eastAsia" w:asciiTheme="minorEastAsia" w:hAnsiTheme="minorEastAsia" w:cstheme="minorEastAsia"/>
                <w:b/>
                <w:bCs/>
                <w:color w:val="000000"/>
                <w:kern w:val="0"/>
                <w:sz w:val="21"/>
                <w:szCs w:val="21"/>
                <w:lang w:bidi="ar"/>
              </w:rPr>
            </w:pPr>
          </w:p>
        </w:tc>
      </w:tr>
      <w:tr w14:paraId="3771E64A">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8907">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5412">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螺钉、螺母单包（＜15件，不随主包）</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894B">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1425">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70D5">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E74F">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b/>
                <w:bCs/>
                <w:color w:val="000000"/>
                <w:kern w:val="0"/>
                <w:sz w:val="21"/>
                <w:szCs w:val="21"/>
                <w:lang w:bidi="ar"/>
              </w:rPr>
              <w:t>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58D0">
            <w:pPr>
              <w:widowControl/>
              <w:jc w:val="center"/>
              <w:textAlignment w:val="center"/>
              <w:rPr>
                <w:rFonts w:hint="eastAsia" w:asciiTheme="minorEastAsia" w:hAnsiTheme="minorEastAsia" w:cstheme="minorEastAsia"/>
                <w:b/>
                <w:bCs/>
                <w:color w:val="000000"/>
                <w:kern w:val="0"/>
                <w:sz w:val="21"/>
                <w:szCs w:val="21"/>
                <w:lang w:bidi="ar"/>
              </w:rPr>
            </w:pPr>
          </w:p>
        </w:tc>
      </w:tr>
      <w:tr w14:paraId="73F2F500">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C40D">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C56F">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钢板（＜10件，随主包）</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8F4F">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B316">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D31B">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F59A">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b/>
                <w:bCs/>
                <w:color w:val="000000"/>
                <w:kern w:val="0"/>
                <w:sz w:val="21"/>
                <w:szCs w:val="21"/>
                <w:lang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3B83">
            <w:pPr>
              <w:widowControl/>
              <w:jc w:val="center"/>
              <w:textAlignment w:val="center"/>
              <w:rPr>
                <w:rFonts w:hint="eastAsia" w:asciiTheme="minorEastAsia" w:hAnsiTheme="minorEastAsia" w:cstheme="minorEastAsia"/>
                <w:b/>
                <w:bCs/>
                <w:color w:val="000000"/>
                <w:kern w:val="0"/>
                <w:sz w:val="21"/>
                <w:szCs w:val="21"/>
                <w:lang w:bidi="ar"/>
              </w:rPr>
            </w:pPr>
          </w:p>
        </w:tc>
      </w:tr>
      <w:tr w14:paraId="6473792F">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AAA5">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7319">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钢板（＜10件，不随随主包）</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CCE3">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外来器械清洗、包装、消毒、高温灭菌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6706">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B8C9">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A5D3">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b/>
                <w:bCs/>
                <w:color w:val="000000"/>
                <w:kern w:val="0"/>
                <w:sz w:val="21"/>
                <w:szCs w:val="21"/>
                <w:lang w:bidi="ar"/>
              </w:rPr>
              <w:t>40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16F5">
            <w:pPr>
              <w:widowControl/>
              <w:jc w:val="center"/>
              <w:textAlignment w:val="center"/>
              <w:rPr>
                <w:rFonts w:hint="eastAsia" w:asciiTheme="minorEastAsia" w:hAnsiTheme="minorEastAsia" w:cstheme="minorEastAsia"/>
                <w:b/>
                <w:bCs/>
                <w:color w:val="000000"/>
                <w:kern w:val="0"/>
                <w:sz w:val="21"/>
                <w:szCs w:val="21"/>
                <w:lang w:bidi="ar"/>
              </w:rPr>
            </w:pPr>
          </w:p>
        </w:tc>
      </w:tr>
      <w:tr w14:paraId="3550F992">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ED59">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A7D3">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外来器械镜头</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28AD">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外来器械清洗、包装、消毒、低温灭菌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BDA7">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B38B">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D599">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b/>
                <w:bCs/>
                <w:color w:val="000000"/>
                <w:kern w:val="0"/>
                <w:sz w:val="21"/>
                <w:szCs w:val="21"/>
                <w:lang w:bidi="ar"/>
              </w:rPr>
              <w:t>130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3415">
            <w:pPr>
              <w:widowControl/>
              <w:jc w:val="center"/>
              <w:textAlignment w:val="center"/>
              <w:rPr>
                <w:rFonts w:hint="eastAsia" w:asciiTheme="minorEastAsia" w:hAnsiTheme="minorEastAsia" w:cstheme="minorEastAsia"/>
                <w:b/>
                <w:bCs/>
                <w:color w:val="000000"/>
                <w:kern w:val="0"/>
                <w:sz w:val="21"/>
                <w:szCs w:val="21"/>
                <w:lang w:bidi="ar"/>
              </w:rPr>
            </w:pPr>
          </w:p>
        </w:tc>
      </w:tr>
      <w:tr w14:paraId="6F8C81FB">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3600">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BD08">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外来器械工具</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1B28">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外来器械清洗、包装、消毒、低温灭菌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8D0F">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4798">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4AB2">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b/>
                <w:bCs/>
                <w:color w:val="000000"/>
                <w:kern w:val="0"/>
                <w:sz w:val="21"/>
                <w:szCs w:val="21"/>
                <w:lang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E7C3">
            <w:pPr>
              <w:widowControl/>
              <w:jc w:val="center"/>
              <w:textAlignment w:val="center"/>
              <w:rPr>
                <w:rFonts w:hint="eastAsia" w:asciiTheme="minorEastAsia" w:hAnsiTheme="minorEastAsia" w:cstheme="minorEastAsia"/>
                <w:b/>
                <w:bCs/>
                <w:color w:val="000000"/>
                <w:kern w:val="0"/>
                <w:sz w:val="21"/>
                <w:szCs w:val="21"/>
                <w:lang w:bidi="ar"/>
              </w:rPr>
            </w:pPr>
          </w:p>
        </w:tc>
      </w:tr>
      <w:tr w14:paraId="37EC42DF">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82C4">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CE9F">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外来器械植入物</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7FC7">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外来器械清洗、包装、消毒、低温灭菌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23B1">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A5C9">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EFA4">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b/>
                <w:bCs/>
                <w:color w:val="000000"/>
                <w:kern w:val="0"/>
                <w:sz w:val="21"/>
                <w:szCs w:val="21"/>
                <w:lang w:bidi="ar"/>
              </w:rPr>
              <w:t>60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84B3">
            <w:pPr>
              <w:widowControl/>
              <w:jc w:val="center"/>
              <w:textAlignment w:val="center"/>
              <w:rPr>
                <w:rFonts w:hint="eastAsia" w:asciiTheme="minorEastAsia" w:hAnsiTheme="minorEastAsia" w:cstheme="minorEastAsia"/>
                <w:b/>
                <w:bCs/>
                <w:color w:val="000000"/>
                <w:kern w:val="0"/>
                <w:sz w:val="21"/>
                <w:szCs w:val="21"/>
                <w:lang w:bidi="ar"/>
              </w:rPr>
            </w:pPr>
          </w:p>
        </w:tc>
      </w:tr>
      <w:tr w14:paraId="7E37F46F">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8CD4">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6378">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外来器械包返洗（整包）</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3136">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2989">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2678">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1312">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b/>
                <w:bCs/>
                <w:color w:val="000000"/>
                <w:kern w:val="0"/>
                <w:sz w:val="21"/>
                <w:szCs w:val="21"/>
                <w:lang w:bidi="ar"/>
              </w:rPr>
              <w:t>60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9889">
            <w:pPr>
              <w:widowControl/>
              <w:jc w:val="center"/>
              <w:textAlignment w:val="center"/>
              <w:rPr>
                <w:rFonts w:hint="eastAsia" w:asciiTheme="minorEastAsia" w:hAnsiTheme="minorEastAsia" w:cstheme="minorEastAsia"/>
                <w:b/>
                <w:bCs/>
                <w:color w:val="000000"/>
                <w:kern w:val="0"/>
                <w:sz w:val="21"/>
                <w:szCs w:val="21"/>
                <w:lang w:bidi="ar"/>
              </w:rPr>
            </w:pPr>
          </w:p>
        </w:tc>
      </w:tr>
      <w:tr w14:paraId="35EB8095">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FC0D">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867A">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外来器械包返洗（＜12把）</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1994">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外来器械清洗、包装、消毒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3929">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把</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C160">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2CA9">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b/>
                <w:bCs/>
                <w:color w:val="000000"/>
                <w:kern w:val="0"/>
                <w:sz w:val="21"/>
                <w:szCs w:val="21"/>
                <w:lang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F7FC">
            <w:pPr>
              <w:widowControl/>
              <w:jc w:val="center"/>
              <w:textAlignment w:val="center"/>
              <w:rPr>
                <w:rFonts w:hint="eastAsia" w:asciiTheme="minorEastAsia" w:hAnsiTheme="minorEastAsia" w:cstheme="minorEastAsia"/>
                <w:b/>
                <w:bCs/>
                <w:color w:val="000000"/>
                <w:kern w:val="0"/>
                <w:sz w:val="21"/>
                <w:szCs w:val="21"/>
                <w:lang w:bidi="ar"/>
              </w:rPr>
            </w:pPr>
          </w:p>
        </w:tc>
      </w:tr>
      <w:tr w14:paraId="50345C56">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D203">
            <w:pPr>
              <w:widowControl/>
              <w:jc w:val="center"/>
              <w:textAlignment w:val="center"/>
              <w:rPr>
                <w:rFonts w:hint="default"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5141">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物流</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EEB6">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物流费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DAC6">
            <w:pPr>
              <w:widowControl/>
              <w:jc w:val="center"/>
              <w:textAlignment w:val="center"/>
              <w:rPr>
                <w:rFonts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趟</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ADD4">
            <w:pPr>
              <w:widowControl/>
              <w:jc w:val="center"/>
              <w:textAlignment w:val="center"/>
              <w:rPr>
                <w:rFonts w:hint="eastAsia" w:asciiTheme="minorEastAsia" w:hAnsiTheme="minorEastAsia" w:cstheme="minorEastAsia"/>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0A51">
            <w:pPr>
              <w:widowControl/>
              <w:jc w:val="center"/>
              <w:textAlignment w:val="center"/>
              <w:rPr>
                <w:rFonts w:asciiTheme="minorEastAsia" w:hAnsiTheme="minorEastAsia" w:cstheme="minorEastAsia"/>
                <w:b/>
                <w:bCs/>
                <w:color w:val="000000"/>
                <w:kern w:val="0"/>
                <w:sz w:val="21"/>
                <w:szCs w:val="21"/>
                <w:lang w:bidi="ar"/>
              </w:rPr>
            </w:pPr>
            <w:r>
              <w:rPr>
                <w:rFonts w:hint="eastAsia" w:asciiTheme="minorEastAsia" w:hAnsiTheme="minorEastAsia" w:cstheme="minorEastAsia"/>
                <w:b/>
                <w:bCs/>
                <w:color w:val="000000"/>
                <w:kern w:val="0"/>
                <w:sz w:val="21"/>
                <w:szCs w:val="21"/>
                <w:lang w:bidi="ar"/>
              </w:rPr>
              <w:t>300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4717">
            <w:pPr>
              <w:widowControl/>
              <w:jc w:val="center"/>
              <w:textAlignment w:val="center"/>
              <w:rPr>
                <w:rFonts w:hint="eastAsia" w:asciiTheme="minorEastAsia" w:hAnsiTheme="minorEastAsia" w:cstheme="minorEastAsia"/>
                <w:b/>
                <w:bCs/>
                <w:color w:val="000000"/>
                <w:kern w:val="0"/>
                <w:sz w:val="21"/>
                <w:szCs w:val="21"/>
                <w:lang w:bidi="ar"/>
              </w:rPr>
            </w:pPr>
          </w:p>
        </w:tc>
      </w:tr>
      <w:tr w14:paraId="10EB7DD9">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D4A7">
            <w:pPr>
              <w:widowControl/>
              <w:jc w:val="center"/>
              <w:textAlignment w:val="center"/>
              <w:rPr>
                <w:rFonts w:hint="eastAsia" w:asciiTheme="minorEastAsia" w:hAnsiTheme="minorEastAsia" w:cstheme="minorEastAsia"/>
                <w:color w:val="000000"/>
                <w:kern w:val="0"/>
                <w:sz w:val="21"/>
                <w:szCs w:val="21"/>
                <w:lang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E18B">
            <w:pPr>
              <w:widowControl/>
              <w:jc w:val="center"/>
              <w:textAlignment w:val="center"/>
              <w:rPr>
                <w:rFonts w:hint="eastAsia" w:asciiTheme="minorEastAsia" w:hAnsiTheme="minorEastAsia" w:cstheme="minorEastAsia"/>
                <w:color w:val="000000"/>
                <w:kern w:val="0"/>
                <w:sz w:val="21"/>
                <w:szCs w:val="21"/>
                <w:lang w:bidi="ar"/>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F3BF">
            <w:pPr>
              <w:widowControl/>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合计金额</w:t>
            </w:r>
          </w:p>
        </w:tc>
        <w:tc>
          <w:tcPr>
            <w:tcW w:w="37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714D">
            <w:pPr>
              <w:widowControl/>
              <w:jc w:val="center"/>
              <w:textAlignment w:val="center"/>
              <w:rPr>
                <w:rFonts w:hint="eastAsia" w:asciiTheme="minorEastAsia" w:hAnsiTheme="minorEastAsia" w:cstheme="minorEastAsia"/>
                <w:b/>
                <w:bCs/>
                <w:color w:val="000000"/>
                <w:kern w:val="0"/>
                <w:sz w:val="21"/>
                <w:szCs w:val="21"/>
                <w:lang w:bidi="ar"/>
              </w:rPr>
            </w:pPr>
          </w:p>
        </w:tc>
      </w:tr>
      <w:tr w14:paraId="1C77716C">
        <w:tblPrEx>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2E7B">
            <w:pPr>
              <w:widowControl/>
              <w:jc w:val="center"/>
              <w:textAlignment w:val="center"/>
              <w:rPr>
                <w:rFonts w:hint="eastAsia" w:asciiTheme="minorEastAsia" w:hAnsiTheme="minorEastAsia" w:cstheme="minorEastAsia"/>
                <w:color w:val="000000"/>
                <w:kern w:val="0"/>
                <w:sz w:val="21"/>
                <w:szCs w:val="21"/>
                <w:lang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B8B9">
            <w:pPr>
              <w:widowControl/>
              <w:jc w:val="center"/>
              <w:textAlignment w:val="center"/>
              <w:rPr>
                <w:rFonts w:hint="eastAsia" w:asciiTheme="minorEastAsia" w:hAnsiTheme="minorEastAsia" w:cstheme="minorEastAsia"/>
                <w:color w:val="000000"/>
                <w:kern w:val="0"/>
                <w:sz w:val="21"/>
                <w:szCs w:val="21"/>
                <w:lang w:bidi="ar"/>
              </w:rPr>
            </w:pPr>
          </w:p>
        </w:tc>
        <w:tc>
          <w:tcPr>
            <w:tcW w:w="77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28C3">
            <w:pPr>
              <w:widowControl/>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合计投标报价（大写）：                             元人民币</w:t>
            </w:r>
          </w:p>
        </w:tc>
      </w:tr>
    </w:tbl>
    <w:p w14:paraId="02D1A8EB">
      <w:pPr>
        <w:pStyle w:val="2"/>
        <w:numPr>
          <w:ilvl w:val="0"/>
          <w:numId w:val="0"/>
        </w:numPr>
        <w:ind w:leftChars="0"/>
        <w:jc w:val="both"/>
      </w:pPr>
    </w:p>
    <w:p w14:paraId="7D16FB27">
      <w:pPr>
        <w:spacing w:line="360" w:lineRule="auto"/>
        <w:rPr>
          <w:rFonts w:ascii="宋体" w:hAnsi="宋体" w:cs="Arial"/>
          <w:b/>
          <w:bCs/>
          <w:sz w:val="24"/>
        </w:rPr>
      </w:pPr>
      <w:r>
        <w:rPr>
          <w:rFonts w:hint="eastAsia" w:ascii="新宋体" w:hAnsi="新宋体" w:eastAsia="新宋体"/>
          <w:b/>
          <w:sz w:val="24"/>
        </w:rPr>
        <w:t>说明：项目报价为完成该项目所需全部物品（包括所有安装配件）、货物的运输、安装、调试、相关税金，以及服务等全部费用，投标人应根据上述因素自行考虑含入投标报价。</w:t>
      </w:r>
    </w:p>
    <w:p w14:paraId="3B87624C">
      <w:pPr>
        <w:spacing w:line="360" w:lineRule="auto"/>
        <w:rPr>
          <w:rFonts w:hint="eastAsia" w:ascii="宋体" w:hAnsi="宋体" w:cs="Arial"/>
          <w:b/>
          <w:bCs/>
          <w:sz w:val="24"/>
        </w:rPr>
      </w:pPr>
      <w:r>
        <w:rPr>
          <w:rFonts w:hint="eastAsia" w:ascii="宋体" w:hAnsi="宋体" w:cs="Arial"/>
          <w:b/>
          <w:bCs/>
          <w:sz w:val="24"/>
        </w:rPr>
        <w:t>报价清单请按预估数量×预估单价为总报价。</w:t>
      </w:r>
    </w:p>
    <w:p w14:paraId="218F8286">
      <w:pPr>
        <w:spacing w:line="360" w:lineRule="auto"/>
        <w:rPr>
          <w:rFonts w:hint="eastAsia" w:ascii="宋体" w:hAnsi="宋体" w:cs="Arial"/>
          <w:b/>
          <w:bCs/>
          <w:sz w:val="24"/>
          <w:lang w:val="en-US" w:eastAsia="zh-CN"/>
        </w:rPr>
      </w:pPr>
      <w:r>
        <w:rPr>
          <w:rFonts w:hint="eastAsia" w:ascii="宋体" w:hAnsi="宋体" w:eastAsia="宋体" w:cs="Arial"/>
          <w:b/>
          <w:bCs/>
          <w:sz w:val="24"/>
          <w:lang w:val="en-US" w:eastAsia="zh-CN"/>
        </w:rPr>
        <w:t>所报包干价不得超过30000元</w:t>
      </w:r>
      <w:r>
        <w:rPr>
          <w:rFonts w:hint="eastAsia" w:ascii="宋体" w:hAnsi="宋体" w:cs="Arial"/>
          <w:b/>
          <w:bCs/>
          <w:sz w:val="24"/>
          <w:lang w:val="en-US" w:eastAsia="zh-CN"/>
        </w:rPr>
        <w:t>。</w:t>
      </w:r>
    </w:p>
    <w:p w14:paraId="6FA97C3E">
      <w:pPr>
        <w:spacing w:line="360" w:lineRule="auto"/>
        <w:rPr>
          <w:rFonts w:hint="eastAsia" w:ascii="宋体" w:hAnsi="宋体" w:cs="Arial"/>
          <w:b/>
          <w:bCs/>
          <w:sz w:val="24"/>
          <w:lang w:val="en-US" w:eastAsia="zh-CN"/>
        </w:rPr>
      </w:pPr>
      <w:r>
        <w:rPr>
          <w:rFonts w:hint="eastAsia" w:ascii="宋体" w:hAnsi="宋体" w:cs="Arial"/>
          <w:b/>
          <w:bCs/>
          <w:sz w:val="24"/>
          <w:lang w:val="en-US" w:eastAsia="zh-CN"/>
        </w:rPr>
        <w:t>报价单上面的的单价价格为最高限价。</w:t>
      </w:r>
    </w:p>
    <w:p w14:paraId="757681CB">
      <w:pPr>
        <w:spacing w:line="360" w:lineRule="auto"/>
        <w:rPr>
          <w:rFonts w:ascii="宋体" w:hAnsi="宋体" w:cs="Arial"/>
          <w:b/>
          <w:bCs/>
          <w:sz w:val="24"/>
        </w:rPr>
      </w:pPr>
    </w:p>
    <w:p w14:paraId="5B43C7CA">
      <w:pPr>
        <w:spacing w:line="360" w:lineRule="auto"/>
        <w:ind w:right="-11" w:firstLine="240" w:firstLineChars="100"/>
        <w:rPr>
          <w:rFonts w:ascii="宋体" w:hAnsi="宋体" w:cs="Arial"/>
          <w:sz w:val="24"/>
        </w:rPr>
      </w:pPr>
      <w:r>
        <w:rPr>
          <w:rFonts w:hint="eastAsia" w:ascii="宋体" w:hAnsi="宋体" w:cs="Arial"/>
          <w:sz w:val="24"/>
        </w:rPr>
        <w:t>投标商全称</w:t>
      </w:r>
      <w:r>
        <w:rPr>
          <w:rFonts w:ascii="宋体" w:hAnsi="宋体" w:cs="Arial"/>
          <w:sz w:val="24"/>
        </w:rPr>
        <w:t>（公章）：</w:t>
      </w:r>
      <w:r>
        <w:rPr>
          <w:rFonts w:hint="eastAsia" w:ascii="宋体" w:hAnsi="宋体" w:cs="Arial"/>
          <w:sz w:val="24"/>
          <w:u w:val="single"/>
        </w:rPr>
        <w:t xml:space="preserve">                    </w:t>
      </w:r>
    </w:p>
    <w:p w14:paraId="721598D1">
      <w:pPr>
        <w:spacing w:line="360" w:lineRule="auto"/>
        <w:rPr>
          <w:rFonts w:ascii="宋体" w:hAnsi="宋体"/>
          <w:sz w:val="24"/>
        </w:rPr>
      </w:pPr>
      <w:r>
        <w:rPr>
          <w:rFonts w:hint="eastAsia" w:ascii="宋体" w:hAnsi="宋体"/>
          <w:sz w:val="24"/>
        </w:rPr>
        <w:t xml:space="preserve">  </w:t>
      </w:r>
      <w:r>
        <w:rPr>
          <w:rFonts w:ascii="宋体" w:hAnsi="宋体"/>
          <w:sz w:val="24"/>
        </w:rPr>
        <w:t>日期：</w:t>
      </w:r>
      <w:r>
        <w:rPr>
          <w:rFonts w:hint="eastAsia" w:ascii="宋体" w:hAnsi="宋体"/>
          <w:sz w:val="24"/>
          <w:u w:val="single"/>
        </w:rPr>
        <w:t xml:space="preserve">               </w:t>
      </w:r>
    </w:p>
    <w:p w14:paraId="45996661">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64318"/>
    <w:rsid w:val="003D4B84"/>
    <w:rsid w:val="008F65FF"/>
    <w:rsid w:val="00D348C5"/>
    <w:rsid w:val="013E2686"/>
    <w:rsid w:val="014B0B45"/>
    <w:rsid w:val="01735F55"/>
    <w:rsid w:val="018E7169"/>
    <w:rsid w:val="01920F12"/>
    <w:rsid w:val="02444CFE"/>
    <w:rsid w:val="02702D13"/>
    <w:rsid w:val="02AE55E9"/>
    <w:rsid w:val="03A32C74"/>
    <w:rsid w:val="03B81543"/>
    <w:rsid w:val="03BE5308"/>
    <w:rsid w:val="04137DFA"/>
    <w:rsid w:val="041E1407"/>
    <w:rsid w:val="043A5387"/>
    <w:rsid w:val="046805A7"/>
    <w:rsid w:val="046C7126"/>
    <w:rsid w:val="048177A5"/>
    <w:rsid w:val="05104339"/>
    <w:rsid w:val="05171224"/>
    <w:rsid w:val="05252DE6"/>
    <w:rsid w:val="054935FC"/>
    <w:rsid w:val="055E3634"/>
    <w:rsid w:val="057D45C7"/>
    <w:rsid w:val="05883ED0"/>
    <w:rsid w:val="05B2719F"/>
    <w:rsid w:val="063437DC"/>
    <w:rsid w:val="063F15D1"/>
    <w:rsid w:val="0663284C"/>
    <w:rsid w:val="06770E4D"/>
    <w:rsid w:val="07F608F1"/>
    <w:rsid w:val="084367D4"/>
    <w:rsid w:val="08A43261"/>
    <w:rsid w:val="09181A0E"/>
    <w:rsid w:val="09682EB8"/>
    <w:rsid w:val="09701596"/>
    <w:rsid w:val="09EF276F"/>
    <w:rsid w:val="0A053D41"/>
    <w:rsid w:val="0A6767AA"/>
    <w:rsid w:val="0ABB16FD"/>
    <w:rsid w:val="0B280B93"/>
    <w:rsid w:val="0B9E1294"/>
    <w:rsid w:val="0C0F6D61"/>
    <w:rsid w:val="0C383A1B"/>
    <w:rsid w:val="0C3E373D"/>
    <w:rsid w:val="0C48260B"/>
    <w:rsid w:val="0C811679"/>
    <w:rsid w:val="0C88659A"/>
    <w:rsid w:val="0C9814B5"/>
    <w:rsid w:val="0CB67574"/>
    <w:rsid w:val="0CD74F4E"/>
    <w:rsid w:val="0D625D59"/>
    <w:rsid w:val="0DCF4D92"/>
    <w:rsid w:val="0DD57DA6"/>
    <w:rsid w:val="0E1D50C2"/>
    <w:rsid w:val="0E2B3F92"/>
    <w:rsid w:val="0E545B94"/>
    <w:rsid w:val="0FC6104D"/>
    <w:rsid w:val="102D3FF1"/>
    <w:rsid w:val="10F36FE9"/>
    <w:rsid w:val="110E0BAC"/>
    <w:rsid w:val="114C494B"/>
    <w:rsid w:val="11CB32F9"/>
    <w:rsid w:val="127B54E8"/>
    <w:rsid w:val="12B22195"/>
    <w:rsid w:val="12CD5618"/>
    <w:rsid w:val="131E40C5"/>
    <w:rsid w:val="13823917"/>
    <w:rsid w:val="13CA1F19"/>
    <w:rsid w:val="13DD44F2"/>
    <w:rsid w:val="144E2A5F"/>
    <w:rsid w:val="149927CD"/>
    <w:rsid w:val="14E32ED1"/>
    <w:rsid w:val="15B22189"/>
    <w:rsid w:val="160E0421"/>
    <w:rsid w:val="161D2412"/>
    <w:rsid w:val="16325C9C"/>
    <w:rsid w:val="164F3BA8"/>
    <w:rsid w:val="166B13D0"/>
    <w:rsid w:val="169E79F7"/>
    <w:rsid w:val="16B234A2"/>
    <w:rsid w:val="173845ED"/>
    <w:rsid w:val="17FD24FB"/>
    <w:rsid w:val="182201B4"/>
    <w:rsid w:val="187B02C7"/>
    <w:rsid w:val="18F00A8A"/>
    <w:rsid w:val="196C08F1"/>
    <w:rsid w:val="1A2521DD"/>
    <w:rsid w:val="1A846F04"/>
    <w:rsid w:val="1A935399"/>
    <w:rsid w:val="1AAF0E80"/>
    <w:rsid w:val="1AC51655"/>
    <w:rsid w:val="1ADA6B24"/>
    <w:rsid w:val="1B676A58"/>
    <w:rsid w:val="1B6D2EC4"/>
    <w:rsid w:val="1B943177"/>
    <w:rsid w:val="1BCD3B84"/>
    <w:rsid w:val="1BD532AE"/>
    <w:rsid w:val="1C275729"/>
    <w:rsid w:val="1C642D58"/>
    <w:rsid w:val="1C7134B8"/>
    <w:rsid w:val="1C8431EB"/>
    <w:rsid w:val="1CDE389D"/>
    <w:rsid w:val="1D525097"/>
    <w:rsid w:val="1DDC2BB3"/>
    <w:rsid w:val="1E05197A"/>
    <w:rsid w:val="1E960FB4"/>
    <w:rsid w:val="1EEA7AC6"/>
    <w:rsid w:val="1F090697"/>
    <w:rsid w:val="1F7B5265"/>
    <w:rsid w:val="1FD92A7D"/>
    <w:rsid w:val="20140D2A"/>
    <w:rsid w:val="203B6D03"/>
    <w:rsid w:val="206A26F8"/>
    <w:rsid w:val="20825C93"/>
    <w:rsid w:val="20AC4ABE"/>
    <w:rsid w:val="20BA71B3"/>
    <w:rsid w:val="20BE4494"/>
    <w:rsid w:val="210B5C89"/>
    <w:rsid w:val="213056EF"/>
    <w:rsid w:val="214B19AF"/>
    <w:rsid w:val="219C2D85"/>
    <w:rsid w:val="21E30D42"/>
    <w:rsid w:val="22201238"/>
    <w:rsid w:val="22617B2B"/>
    <w:rsid w:val="226B2757"/>
    <w:rsid w:val="22C500B9"/>
    <w:rsid w:val="23696C97"/>
    <w:rsid w:val="23CB5BA3"/>
    <w:rsid w:val="23FA2DFB"/>
    <w:rsid w:val="242D0576"/>
    <w:rsid w:val="2466767A"/>
    <w:rsid w:val="24BE3012"/>
    <w:rsid w:val="250003E1"/>
    <w:rsid w:val="250032EF"/>
    <w:rsid w:val="25396B3D"/>
    <w:rsid w:val="2601367E"/>
    <w:rsid w:val="260E1459"/>
    <w:rsid w:val="26647BE9"/>
    <w:rsid w:val="26CB1FFA"/>
    <w:rsid w:val="277327DA"/>
    <w:rsid w:val="278A02F5"/>
    <w:rsid w:val="27BA6FBE"/>
    <w:rsid w:val="282707F3"/>
    <w:rsid w:val="290B7C96"/>
    <w:rsid w:val="29712D49"/>
    <w:rsid w:val="299E3412"/>
    <w:rsid w:val="29CC6E69"/>
    <w:rsid w:val="2A24600D"/>
    <w:rsid w:val="2A4B17EC"/>
    <w:rsid w:val="2A5A1159"/>
    <w:rsid w:val="2B0D5F6D"/>
    <w:rsid w:val="2B683928"/>
    <w:rsid w:val="2C025EDA"/>
    <w:rsid w:val="2C8402CC"/>
    <w:rsid w:val="2C9F3729"/>
    <w:rsid w:val="2CD25DAF"/>
    <w:rsid w:val="2D381852"/>
    <w:rsid w:val="2D656721"/>
    <w:rsid w:val="2DDA4C9A"/>
    <w:rsid w:val="2DE55AB4"/>
    <w:rsid w:val="2DFA155F"/>
    <w:rsid w:val="2E0C3A22"/>
    <w:rsid w:val="2E0D1483"/>
    <w:rsid w:val="2E3D7EEF"/>
    <w:rsid w:val="2E81758A"/>
    <w:rsid w:val="2EBB4BEE"/>
    <w:rsid w:val="2FEF49C8"/>
    <w:rsid w:val="319C6045"/>
    <w:rsid w:val="31B41C0A"/>
    <w:rsid w:val="31CB4865"/>
    <w:rsid w:val="31D54EF7"/>
    <w:rsid w:val="31EB11BF"/>
    <w:rsid w:val="32351D06"/>
    <w:rsid w:val="324B2329"/>
    <w:rsid w:val="32A83B15"/>
    <w:rsid w:val="32E6579B"/>
    <w:rsid w:val="33395E7A"/>
    <w:rsid w:val="3345781A"/>
    <w:rsid w:val="33950813"/>
    <w:rsid w:val="33A14B74"/>
    <w:rsid w:val="33B91786"/>
    <w:rsid w:val="33D60378"/>
    <w:rsid w:val="33EA7980"/>
    <w:rsid w:val="356419B4"/>
    <w:rsid w:val="365A27C8"/>
    <w:rsid w:val="366F2105"/>
    <w:rsid w:val="3694744F"/>
    <w:rsid w:val="37894282"/>
    <w:rsid w:val="378C2AA9"/>
    <w:rsid w:val="38C43CA9"/>
    <w:rsid w:val="39A6259B"/>
    <w:rsid w:val="3B781D15"/>
    <w:rsid w:val="3B9052B1"/>
    <w:rsid w:val="3BE55E13"/>
    <w:rsid w:val="3C4B3FC2"/>
    <w:rsid w:val="3C990FCB"/>
    <w:rsid w:val="3D7E46A8"/>
    <w:rsid w:val="3DF81D2A"/>
    <w:rsid w:val="3E1A70B4"/>
    <w:rsid w:val="3E4A79FC"/>
    <w:rsid w:val="3E5E1BF9"/>
    <w:rsid w:val="3E75078E"/>
    <w:rsid w:val="3ECF1148"/>
    <w:rsid w:val="3F1F65DD"/>
    <w:rsid w:val="3FB757CD"/>
    <w:rsid w:val="3FC54E0F"/>
    <w:rsid w:val="3FEE56D0"/>
    <w:rsid w:val="40034CE0"/>
    <w:rsid w:val="40063D93"/>
    <w:rsid w:val="40170111"/>
    <w:rsid w:val="4045722C"/>
    <w:rsid w:val="40D7128C"/>
    <w:rsid w:val="41272213"/>
    <w:rsid w:val="413F4786"/>
    <w:rsid w:val="41DF2AEE"/>
    <w:rsid w:val="42162BD2"/>
    <w:rsid w:val="423A5616"/>
    <w:rsid w:val="42CE4911"/>
    <w:rsid w:val="42E12896"/>
    <w:rsid w:val="42E303BC"/>
    <w:rsid w:val="436B215F"/>
    <w:rsid w:val="43703F00"/>
    <w:rsid w:val="43F319C0"/>
    <w:rsid w:val="43F53D29"/>
    <w:rsid w:val="4427252A"/>
    <w:rsid w:val="45B84D5C"/>
    <w:rsid w:val="46217054"/>
    <w:rsid w:val="46226C7C"/>
    <w:rsid w:val="46254F1A"/>
    <w:rsid w:val="47B02837"/>
    <w:rsid w:val="48485148"/>
    <w:rsid w:val="48A905A4"/>
    <w:rsid w:val="49044BE8"/>
    <w:rsid w:val="491D3EFC"/>
    <w:rsid w:val="498D2E30"/>
    <w:rsid w:val="49F45D1E"/>
    <w:rsid w:val="4A325785"/>
    <w:rsid w:val="4A5C0AFE"/>
    <w:rsid w:val="4A673681"/>
    <w:rsid w:val="4ACB490C"/>
    <w:rsid w:val="4B2D35EC"/>
    <w:rsid w:val="4B3F63AB"/>
    <w:rsid w:val="4B6173B9"/>
    <w:rsid w:val="4BA12BC2"/>
    <w:rsid w:val="4BA426B2"/>
    <w:rsid w:val="4BF1634C"/>
    <w:rsid w:val="4C1A1186"/>
    <w:rsid w:val="4C7240D0"/>
    <w:rsid w:val="4C7327B1"/>
    <w:rsid w:val="4C8C2F4B"/>
    <w:rsid w:val="4CDE34B2"/>
    <w:rsid w:val="4D4C6D24"/>
    <w:rsid w:val="4D8412CA"/>
    <w:rsid w:val="4DD17574"/>
    <w:rsid w:val="4E4A12EF"/>
    <w:rsid w:val="4E50411F"/>
    <w:rsid w:val="4E53118F"/>
    <w:rsid w:val="4E535E94"/>
    <w:rsid w:val="4EBC7D13"/>
    <w:rsid w:val="4ED67027"/>
    <w:rsid w:val="4F156EDC"/>
    <w:rsid w:val="4FA17CA6"/>
    <w:rsid w:val="4FEB04D1"/>
    <w:rsid w:val="4FED432F"/>
    <w:rsid w:val="50760AC1"/>
    <w:rsid w:val="508508F3"/>
    <w:rsid w:val="510032E3"/>
    <w:rsid w:val="514840EF"/>
    <w:rsid w:val="51B21297"/>
    <w:rsid w:val="51E97071"/>
    <w:rsid w:val="524547A9"/>
    <w:rsid w:val="525613B6"/>
    <w:rsid w:val="52741FD4"/>
    <w:rsid w:val="52B43B6C"/>
    <w:rsid w:val="54ED444E"/>
    <w:rsid w:val="5559450E"/>
    <w:rsid w:val="55961CE5"/>
    <w:rsid w:val="56B72E79"/>
    <w:rsid w:val="56F11165"/>
    <w:rsid w:val="57DF67F9"/>
    <w:rsid w:val="582726A1"/>
    <w:rsid w:val="582C415B"/>
    <w:rsid w:val="585039A6"/>
    <w:rsid w:val="58F702C5"/>
    <w:rsid w:val="58FD5F53"/>
    <w:rsid w:val="59D74F82"/>
    <w:rsid w:val="5A807902"/>
    <w:rsid w:val="5B044F1C"/>
    <w:rsid w:val="5B235531"/>
    <w:rsid w:val="5BB300C0"/>
    <w:rsid w:val="5C1E200D"/>
    <w:rsid w:val="5C3F2F33"/>
    <w:rsid w:val="5C7E30BB"/>
    <w:rsid w:val="5C7E5810"/>
    <w:rsid w:val="5CA54D24"/>
    <w:rsid w:val="5CBD1826"/>
    <w:rsid w:val="5CE70651"/>
    <w:rsid w:val="5D5B41FF"/>
    <w:rsid w:val="5D7F0889"/>
    <w:rsid w:val="5D944335"/>
    <w:rsid w:val="5DBF01BE"/>
    <w:rsid w:val="5DEE5043"/>
    <w:rsid w:val="5E117222"/>
    <w:rsid w:val="5E4775F9"/>
    <w:rsid w:val="5E5674C7"/>
    <w:rsid w:val="5EA17159"/>
    <w:rsid w:val="5EEB267A"/>
    <w:rsid w:val="5F8748DA"/>
    <w:rsid w:val="5FDE1234"/>
    <w:rsid w:val="60C21E5F"/>
    <w:rsid w:val="60F82E2D"/>
    <w:rsid w:val="614B4949"/>
    <w:rsid w:val="61E6537B"/>
    <w:rsid w:val="621E2D67"/>
    <w:rsid w:val="62AA45FB"/>
    <w:rsid w:val="63283D73"/>
    <w:rsid w:val="63604C33"/>
    <w:rsid w:val="63653CAD"/>
    <w:rsid w:val="638B442C"/>
    <w:rsid w:val="63F7532D"/>
    <w:rsid w:val="643407A7"/>
    <w:rsid w:val="647B1A55"/>
    <w:rsid w:val="64D92F75"/>
    <w:rsid w:val="65561E5B"/>
    <w:rsid w:val="6573295C"/>
    <w:rsid w:val="6582360D"/>
    <w:rsid w:val="65931DA1"/>
    <w:rsid w:val="65B5026D"/>
    <w:rsid w:val="65C14135"/>
    <w:rsid w:val="65D17642"/>
    <w:rsid w:val="661701F9"/>
    <w:rsid w:val="66292968"/>
    <w:rsid w:val="667761EE"/>
    <w:rsid w:val="669D6869"/>
    <w:rsid w:val="66EB7B2A"/>
    <w:rsid w:val="66F208EF"/>
    <w:rsid w:val="67201A8D"/>
    <w:rsid w:val="673E0C66"/>
    <w:rsid w:val="675170DC"/>
    <w:rsid w:val="675F33B7"/>
    <w:rsid w:val="68103152"/>
    <w:rsid w:val="69643755"/>
    <w:rsid w:val="69AD3B72"/>
    <w:rsid w:val="69DC26B1"/>
    <w:rsid w:val="6A184540"/>
    <w:rsid w:val="6A2151A2"/>
    <w:rsid w:val="6A484E25"/>
    <w:rsid w:val="6A5C267E"/>
    <w:rsid w:val="6AF74490"/>
    <w:rsid w:val="6B144E28"/>
    <w:rsid w:val="6C6D4A58"/>
    <w:rsid w:val="6D0B038C"/>
    <w:rsid w:val="6D154D66"/>
    <w:rsid w:val="6D905053"/>
    <w:rsid w:val="6DD469CF"/>
    <w:rsid w:val="6E542593"/>
    <w:rsid w:val="6E573888"/>
    <w:rsid w:val="6ECD3B4B"/>
    <w:rsid w:val="6ED8429D"/>
    <w:rsid w:val="6F556684"/>
    <w:rsid w:val="6F6A1399"/>
    <w:rsid w:val="70134ABB"/>
    <w:rsid w:val="70377E36"/>
    <w:rsid w:val="70B3479D"/>
    <w:rsid w:val="70F75741"/>
    <w:rsid w:val="710650F2"/>
    <w:rsid w:val="712029B9"/>
    <w:rsid w:val="7174432C"/>
    <w:rsid w:val="728C5ACB"/>
    <w:rsid w:val="7298621E"/>
    <w:rsid w:val="72B76A57"/>
    <w:rsid w:val="73565C82"/>
    <w:rsid w:val="73D9089C"/>
    <w:rsid w:val="745B5217"/>
    <w:rsid w:val="747B2D8F"/>
    <w:rsid w:val="74C01E69"/>
    <w:rsid w:val="74D067FF"/>
    <w:rsid w:val="74D64461"/>
    <w:rsid w:val="755C628B"/>
    <w:rsid w:val="755E58D5"/>
    <w:rsid w:val="75995B4F"/>
    <w:rsid w:val="76036494"/>
    <w:rsid w:val="761360D7"/>
    <w:rsid w:val="76312C11"/>
    <w:rsid w:val="76992E80"/>
    <w:rsid w:val="76DE455C"/>
    <w:rsid w:val="77D00208"/>
    <w:rsid w:val="77D5581E"/>
    <w:rsid w:val="77D9530E"/>
    <w:rsid w:val="77F03ED5"/>
    <w:rsid w:val="78A44248"/>
    <w:rsid w:val="78C935D5"/>
    <w:rsid w:val="78C95383"/>
    <w:rsid w:val="790C526F"/>
    <w:rsid w:val="794E57F6"/>
    <w:rsid w:val="79865022"/>
    <w:rsid w:val="79BF70EF"/>
    <w:rsid w:val="7A195E96"/>
    <w:rsid w:val="7A434CC1"/>
    <w:rsid w:val="7A9A058E"/>
    <w:rsid w:val="7ADB139D"/>
    <w:rsid w:val="7B68601A"/>
    <w:rsid w:val="7B713AB0"/>
    <w:rsid w:val="7BE349AD"/>
    <w:rsid w:val="7C38637B"/>
    <w:rsid w:val="7C4C159F"/>
    <w:rsid w:val="7C547659"/>
    <w:rsid w:val="7C857813"/>
    <w:rsid w:val="7CC935D6"/>
    <w:rsid w:val="7D221505"/>
    <w:rsid w:val="7DE25B31"/>
    <w:rsid w:val="7E1F77F3"/>
    <w:rsid w:val="7E737ABC"/>
    <w:rsid w:val="7E9D2BEE"/>
    <w:rsid w:val="7F361298"/>
    <w:rsid w:val="7F4E65E2"/>
    <w:rsid w:val="7FA513FD"/>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1"/>
    <w:qFormat/>
    <w:uiPriority w:val="0"/>
    <w:pPr>
      <w:spacing w:after="120" w:afterLines="0"/>
    </w:pPr>
  </w:style>
  <w:style w:type="paragraph" w:styleId="7">
    <w:name w:val="Body Text Indent"/>
    <w:basedOn w:val="1"/>
    <w:qFormat/>
    <w:uiPriority w:val="0"/>
    <w:pPr>
      <w:ind w:left="480" w:hanging="480" w:hangingChars="200"/>
    </w:pPr>
    <w:rPr>
      <w:sz w:val="24"/>
    </w:rPr>
  </w:style>
  <w:style w:type="paragraph" w:styleId="8">
    <w:name w:val="Block Text"/>
    <w:basedOn w:val="1"/>
    <w:qFormat/>
    <w:uiPriority w:val="0"/>
    <w:pPr>
      <w:spacing w:line="520" w:lineRule="exact"/>
      <w:ind w:left="540" w:leftChars="257" w:right="-514"/>
    </w:pPr>
    <w:rPr>
      <w:rFonts w:ascii="宋体" w:hAnsi="宋体"/>
      <w:sz w:val="24"/>
    </w:rPr>
  </w:style>
  <w:style w:type="paragraph" w:styleId="9">
    <w:name w:val="Plain Text"/>
    <w:basedOn w:val="1"/>
    <w:next w:val="10"/>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0">
    <w:name w:val="toc 2"/>
    <w:basedOn w:val="1"/>
    <w:next w:val="1"/>
    <w:qFormat/>
    <w:uiPriority w:val="0"/>
    <w:pPr>
      <w:ind w:left="200" w:leftChars="200"/>
    </w:pPr>
  </w:style>
  <w:style w:type="paragraph" w:styleId="11">
    <w:name w:val="Date"/>
    <w:basedOn w:val="1"/>
    <w:next w:val="1"/>
    <w:qFormat/>
    <w:uiPriority w:val="0"/>
    <w:pPr>
      <w:ind w:left="100" w:leftChars="2500"/>
    </w:pPr>
  </w:style>
  <w:style w:type="paragraph" w:styleId="12">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3">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5">
    <w:name w:val="Body Text First Indent"/>
    <w:basedOn w:val="6"/>
    <w:qFormat/>
    <w:uiPriority w:val="0"/>
    <w:pPr>
      <w:ind w:firstLine="420" w:firstLineChars="100"/>
    </w:pPr>
    <w:rPr>
      <w:b/>
      <w:bCs/>
      <w:szCs w:val="24"/>
    </w:rPr>
  </w:style>
  <w:style w:type="paragraph" w:styleId="16">
    <w:name w:val="Body Text First Indent 2"/>
    <w:basedOn w:val="7"/>
    <w:qFormat/>
    <w:uiPriority w:val="0"/>
    <w:pPr>
      <w:spacing w:after="120"/>
      <w:ind w:left="420" w:leftChars="200" w:firstLine="420"/>
    </w:pPr>
    <w:rPr>
      <w:rFonts w:cs="宋体"/>
      <w:sz w:val="21"/>
      <w:szCs w:val="21"/>
    </w:rPr>
  </w:style>
  <w:style w:type="table" w:styleId="18">
    <w:name w:val="Table Grid"/>
    <w:basedOn w:val="17"/>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2">
    <w:name w:val="标题 1 字符"/>
    <w:link w:val="2"/>
    <w:qFormat/>
    <w:uiPriority w:val="0"/>
    <w:rPr>
      <w:rFonts w:eastAsia="黑体"/>
      <w:b/>
      <w:sz w:val="32"/>
      <w:szCs w:val="20"/>
    </w:rPr>
  </w:style>
  <w:style w:type="paragraph" w:styleId="23">
    <w:name w:val="List Paragraph"/>
    <w:basedOn w:val="1"/>
    <w:qFormat/>
    <w:uiPriority w:val="0"/>
    <w:pPr>
      <w:ind w:firstLine="420" w:firstLineChars="200"/>
    </w:pPr>
    <w:rPr>
      <w:rFonts w:ascii="Calibri" w:hAnsi="Calibri"/>
      <w:szCs w:val="22"/>
    </w:rPr>
  </w:style>
  <w:style w:type="paragraph" w:customStyle="1" w:styleId="24">
    <w:name w:val="保留正文"/>
    <w:basedOn w:val="6"/>
    <w:qFormat/>
    <w:uiPriority w:val="0"/>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1"/>
      <w:szCs w:val="21"/>
      <w:lang w:val="en-US" w:eastAsia="en-US" w:bidi="ar-SA"/>
    </w:rPr>
  </w:style>
  <w:style w:type="paragraph" w:customStyle="1" w:styleId="27">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28">
    <w:name w:val="列出段落1"/>
    <w:basedOn w:val="1"/>
    <w:qFormat/>
    <w:uiPriority w:val="0"/>
    <w:pPr>
      <w:ind w:firstLine="420" w:firstLineChars="200"/>
    </w:pPr>
    <w:rPr>
      <w:szCs w:val="21"/>
    </w:rPr>
  </w:style>
  <w:style w:type="paragraph" w:customStyle="1" w:styleId="29">
    <w:name w:val="_Style 101"/>
    <w:basedOn w:val="7"/>
    <w:next w:val="16"/>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3274</Words>
  <Characters>3563</Characters>
  <Lines>0</Lines>
  <Paragraphs>0</Paragraphs>
  <TotalTime>9</TotalTime>
  <ScaleCrop>false</ScaleCrop>
  <LinksUpToDate>false</LinksUpToDate>
  <CharactersWithSpaces>4326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朱冯</cp:lastModifiedBy>
  <dcterms:modified xsi:type="dcterms:W3CDTF">2025-11-06T05:28:07Z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eyJoZGlkIjoiMzQ1NWE4MzgzMzNiMjhmZmMxMDNlZjM0NGE0Mjk3N2MiLCJ1c2VySWQiOiIxNjI5OTU5MzQxIn0=</vt:lpwstr>
  </property>
</Properties>
</file>