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626D" w:rsidRDefault="00000000">
      <w:pPr>
        <w:spacing w:line="560" w:lineRule="exact"/>
        <w:jc w:val="center"/>
        <w:rPr>
          <w:rFonts w:ascii="宋体" w:eastAsia="宋体" w:hAnsi="宋体" w:cs="宋体" w:hint="eastAsia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参与市场调研承诺函</w:t>
      </w:r>
    </w:p>
    <w:p w:rsidR="0087626D" w:rsidRDefault="0087626D">
      <w:pPr>
        <w:spacing w:line="560" w:lineRule="exact"/>
        <w:ind w:leftChars="-257" w:left="-540" w:firstLineChars="200" w:firstLine="440"/>
        <w:rPr>
          <w:rFonts w:ascii="宋体" w:eastAsia="宋体" w:hAnsi="宋体" w:cs="宋体" w:hint="eastAsia"/>
          <w:sz w:val="22"/>
        </w:rPr>
      </w:pPr>
    </w:p>
    <w:p w:rsidR="0087626D" w:rsidRDefault="00000000">
      <w:pPr>
        <w:spacing w:line="560" w:lineRule="exact"/>
        <w:ind w:leftChars="-257" w:left="-540"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致：温州市</w:t>
      </w:r>
      <w:r w:rsidR="004B55C4">
        <w:rPr>
          <w:rFonts w:ascii="宋体" w:eastAsia="宋体" w:hAnsi="宋体" w:cs="宋体" w:hint="eastAsia"/>
          <w:sz w:val="22"/>
        </w:rPr>
        <w:t>第七人民</w:t>
      </w:r>
      <w:r>
        <w:rPr>
          <w:rFonts w:ascii="宋体" w:eastAsia="宋体" w:hAnsi="宋体" w:cs="宋体" w:hint="eastAsia"/>
          <w:sz w:val="22"/>
        </w:rPr>
        <w:t>医院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本公司郑重承诺：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一、遵守政府采购法律、法规和规章制度，维护采购市场秩序和公平竞争环境；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二、依法诚信认真对待医院本次市场调研活动，自觉维护医院的合法权益；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三、对所提供的市场调研反馈信息及提供材料的真实性负责；</w:t>
      </w:r>
    </w:p>
    <w:p w:rsidR="0087626D" w:rsidRDefault="00000000">
      <w:pPr>
        <w:pStyle w:val="a"/>
        <w:numPr>
          <w:ilvl w:val="0"/>
          <w:numId w:val="0"/>
        </w:numPr>
        <w:spacing w:after="0"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四、对于本次调研，我司不存在以下情形：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①单位负责人/法人为同一人或者存在直接控股、管理关系的不同供应商参与同一项目的调研；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②我司不是为该调研项目提供整体设计、规范编制或者项目管理、监理、检测等服务的供应商；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③涉及围猎标的或陪标或围标的法律规定禁止的情况等。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五、主动接受医院及相关监督管理部门的监督检查。</w:t>
      </w:r>
    </w:p>
    <w:p w:rsidR="0087626D" w:rsidRDefault="00000000">
      <w:pPr>
        <w:spacing w:line="560" w:lineRule="exact"/>
        <w:ind w:firstLineChars="200" w:firstLine="440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本公司若有违反本承诺内容的行为，愿意承担相应的后果和法律责任。 </w:t>
      </w:r>
    </w:p>
    <w:p w:rsidR="0087626D" w:rsidRDefault="0087626D">
      <w:pPr>
        <w:adjustRightInd w:val="0"/>
        <w:snapToGrid w:val="0"/>
        <w:spacing w:line="560" w:lineRule="exact"/>
        <w:rPr>
          <w:rFonts w:ascii="宋体" w:eastAsia="宋体" w:hAnsi="宋体" w:cs="宋体" w:hint="eastAsia"/>
          <w:sz w:val="22"/>
        </w:rPr>
      </w:pPr>
    </w:p>
    <w:p w:rsidR="0087626D" w:rsidRDefault="00000000">
      <w:pPr>
        <w:adjustRightInd w:val="0"/>
        <w:snapToGrid w:val="0"/>
        <w:spacing w:line="560" w:lineRule="exact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公司法定代表人（或法定代表人授权代表）签字：</w:t>
      </w:r>
    </w:p>
    <w:p w:rsidR="0087626D" w:rsidRDefault="00000000">
      <w:pPr>
        <w:adjustRightInd w:val="0"/>
        <w:snapToGrid w:val="0"/>
        <w:spacing w:line="560" w:lineRule="exact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公司名称（签章）：</w:t>
      </w:r>
    </w:p>
    <w:p w:rsidR="0087626D" w:rsidRDefault="00000000">
      <w:pPr>
        <w:adjustRightInd w:val="0"/>
        <w:snapToGrid w:val="0"/>
        <w:spacing w:line="560" w:lineRule="exact"/>
        <w:rPr>
          <w:rFonts w:ascii="宋体" w:eastAsia="宋体" w:hAnsi="宋体" w:cs="宋体" w:hint="eastAsia"/>
          <w:sz w:val="22"/>
        </w:rPr>
      </w:pPr>
      <w:r>
        <w:rPr>
          <w:rFonts w:ascii="宋体" w:eastAsia="宋体" w:hAnsi="宋体" w:cs="宋体" w:hint="eastAsia"/>
          <w:sz w:val="22"/>
        </w:rPr>
        <w:t>日期：年  月  日</w:t>
      </w:r>
    </w:p>
    <w:sectPr w:rsidR="0087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 w16cid:durableId="145367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hkZDk0Yzg1MGVkNjUyZGQ5YWM3Nzg4ZmQwNjA0Y2UifQ=="/>
  </w:docVars>
  <w:rsids>
    <w:rsidRoot w:val="00911BD8"/>
    <w:rsid w:val="00162ABB"/>
    <w:rsid w:val="004B55C4"/>
    <w:rsid w:val="00710092"/>
    <w:rsid w:val="0073371C"/>
    <w:rsid w:val="0087626D"/>
    <w:rsid w:val="00911BD8"/>
    <w:rsid w:val="034D66C8"/>
    <w:rsid w:val="16101FC3"/>
    <w:rsid w:val="1E164605"/>
    <w:rsid w:val="22ED6B5D"/>
    <w:rsid w:val="24E629F2"/>
    <w:rsid w:val="287038EB"/>
    <w:rsid w:val="40AB46DF"/>
    <w:rsid w:val="51C6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990E"/>
  <w15:docId w15:val="{7A966E67-AEE1-4F33-91A0-1A18041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link w:val="a4"/>
    <w:qFormat/>
    <w:pPr>
      <w:numPr>
        <w:numId w:val="1"/>
      </w:numPr>
      <w:tabs>
        <w:tab w:val="clear" w:pos="839"/>
      </w:tabs>
      <w:spacing w:after="120"/>
      <w:ind w:left="0" w:firstLine="0"/>
    </w:pPr>
  </w:style>
  <w:style w:type="character" w:customStyle="1" w:styleId="a4">
    <w:name w:val="正文文本 字符"/>
    <w:basedOn w:val="a1"/>
    <w:link w:val="a"/>
    <w:qFormat/>
  </w:style>
  <w:style w:type="paragraph" w:customStyle="1" w:styleId="1">
    <w:name w:val="纯文本1"/>
    <w:basedOn w:val="a0"/>
    <w:qFormat/>
    <w:rPr>
      <w:rFonts w:ascii="宋体" w:hAnsi="宋体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>Sky123.Org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林斐</dc:creator>
  <cp:lastModifiedBy>世奇 蔡</cp:lastModifiedBy>
  <cp:revision>3</cp:revision>
  <dcterms:created xsi:type="dcterms:W3CDTF">2022-02-18T04:11:00Z</dcterms:created>
  <dcterms:modified xsi:type="dcterms:W3CDTF">2024-11-13T02:25:00Z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E8D4565935224237A50E377B01AF150D_13</vt:lpwstr>
  </property>
</Properties>
</file>